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5" w:rsidRPr="00AA6285" w:rsidRDefault="00AA6285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AA6285" w:rsidRDefault="00AA6285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AA628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Solicitu</w:t>
      </w:r>
      <w: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d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efectivización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- </w:t>
      </w:r>
      <w:r w:rsidR="006A1C46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riterio I</w:t>
      </w:r>
      <w:r w:rsidR="006A1C46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I para docentes de la Facultad</w:t>
      </w:r>
    </w:p>
    <w:p w:rsidR="00AA6285" w:rsidRPr="006A1C46" w:rsidRDefault="006A1C46">
      <w:pPr>
        <w:rPr>
          <w:rFonts w:ascii="Arial" w:eastAsia="Times New Roman" w:hAnsi="Arial" w:cs="Arial"/>
          <w:i/>
          <w:color w:val="000000"/>
          <w:sz w:val="24"/>
          <w:szCs w:val="24"/>
          <w:lang w:eastAsia="es-ES_tradnl"/>
        </w:rPr>
      </w:pPr>
      <w:r w:rsidRPr="006A1C46">
        <w:rPr>
          <w:rFonts w:ascii="Arial" w:eastAsia="Times New Roman" w:hAnsi="Arial" w:cs="Arial"/>
          <w:i/>
          <w:color w:val="000000"/>
          <w:sz w:val="24"/>
          <w:szCs w:val="24"/>
          <w:lang w:eastAsia="es-ES_tradnl"/>
        </w:rPr>
        <w:t>Para docentes efectivos promovidos a cargos interinos con antigüedad de 3 o más años al 31 de agosto de 2015</w:t>
      </w:r>
    </w:p>
    <w:p w:rsidR="006A1C46" w:rsidRDefault="006A1C46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AA6285" w:rsidRDefault="00AA6285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AA628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En el marco del Convenio Colectivo para Docentes de las Instituciones Universitarias Nacionales, a través del </w:t>
      </w:r>
      <w:hyperlink r:id="rId4" w:history="1">
        <w:r w:rsidRPr="00AA6285">
          <w:rPr>
            <w:rFonts w:ascii="Arial" w:eastAsia="Times New Roman" w:hAnsi="Arial" w:cs="Arial"/>
            <w:color w:val="000000"/>
            <w:sz w:val="24"/>
            <w:szCs w:val="24"/>
            <w:lang w:eastAsia="es-ES_tradnl"/>
          </w:rPr>
          <w:t>Decreto 1246</w:t>
        </w:r>
      </w:hyperlink>
      <w:r w:rsidRPr="00AA628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 del 1º de julio del 2015, Aplicación del Art. 73</w:t>
      </w:r>
      <w: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; </w:t>
      </w:r>
      <w:r w:rsidRPr="00AA628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os docentes de la Facultad deben realizar la solicitud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efectivización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 </w:t>
      </w:r>
      <w:r w:rsidR="006A1C46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de cargos- Criterio II.</w:t>
      </w:r>
    </w:p>
    <w:p w:rsidR="00AA6285" w:rsidRDefault="006A1C46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 xml:space="preserve">La solicitud debe ser presentada en Mesa de Entrada, una vez completa. </w:t>
      </w:r>
    </w:p>
    <w:p w:rsidR="006A1C46" w:rsidRPr="006A1C46" w:rsidRDefault="006A1C46" w:rsidP="006A1C46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  <w:r w:rsidRPr="006A1C46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Consultas e información:</w:t>
      </w:r>
    </w:p>
    <w:p w:rsidR="006A1C46" w:rsidRPr="006A1C46" w:rsidRDefault="006A1C46" w:rsidP="006A1C46">
      <w:pPr>
        <w:shd w:val="clear" w:color="auto" w:fill="FFFFFF"/>
        <w:spacing w:after="136" w:line="414" w:lineRule="atLeast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6A1C46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En Secretaría Académica de la Facultad de Filosofía  y Letras, de lunes a viernes, de 8.00 a 13.30.</w:t>
      </w:r>
    </w:p>
    <w:p w:rsidR="006A1C46" w:rsidRPr="006A1C46" w:rsidRDefault="006A1C46" w:rsidP="006A1C46">
      <w:pPr>
        <w:shd w:val="clear" w:color="auto" w:fill="FFFFFF"/>
        <w:spacing w:after="136" w:line="414" w:lineRule="atLeast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6A1C46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Correo electrónico: </w:t>
      </w:r>
      <w:hyperlink r:id="rId5" w:history="1">
        <w:r w:rsidRPr="006A1C46">
          <w:rPr>
            <w:rFonts w:ascii="Arial" w:eastAsia="Times New Roman" w:hAnsi="Arial" w:cs="Arial"/>
            <w:color w:val="000000"/>
            <w:sz w:val="24"/>
            <w:szCs w:val="24"/>
            <w:lang w:eastAsia="es-ES_tradnl"/>
          </w:rPr>
          <w:t>academica@ffyl.uncu.edu.ar</w:t>
        </w:r>
      </w:hyperlink>
    </w:p>
    <w:p w:rsidR="006A1C46" w:rsidRPr="006A1C46" w:rsidRDefault="006A1C46" w:rsidP="006A1C46">
      <w:pPr>
        <w:shd w:val="clear" w:color="auto" w:fill="FFFFFF"/>
        <w:spacing w:after="136" w:line="414" w:lineRule="atLeast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  <w:r w:rsidRPr="006A1C46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Teléfono: 4135000, int. 2254</w:t>
      </w:r>
    </w:p>
    <w:p w:rsidR="006A1C46" w:rsidRDefault="006A1C46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AA6285" w:rsidRPr="00AA6285" w:rsidRDefault="00AA6285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:rsidR="00AA6285" w:rsidRPr="00AA6285" w:rsidRDefault="00AA6285">
      <w:pPr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sectPr w:rsidR="00AA6285" w:rsidRPr="00AA6285" w:rsidSect="00D43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6285"/>
    <w:rsid w:val="006A1C46"/>
    <w:rsid w:val="009E0383"/>
    <w:rsid w:val="00AA6285"/>
    <w:rsid w:val="00D4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5A"/>
  </w:style>
  <w:style w:type="paragraph" w:styleId="Ttulo3">
    <w:name w:val="heading 3"/>
    <w:basedOn w:val="Normal"/>
    <w:link w:val="Ttulo3Car"/>
    <w:uiPriority w:val="9"/>
    <w:qFormat/>
    <w:rsid w:val="006A1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62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85"/>
    <w:rPr>
      <w:rFonts w:ascii="Tahoma" w:hAnsi="Tahoma" w:cs="Tahoma"/>
      <w:sz w:val="16"/>
      <w:szCs w:val="16"/>
    </w:rPr>
  </w:style>
  <w:style w:type="paragraph" w:customStyle="1" w:styleId="postdescripcion">
    <w:name w:val="post_descripcion"/>
    <w:basedOn w:val="Normal"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AA6285"/>
  </w:style>
  <w:style w:type="character" w:customStyle="1" w:styleId="Ttulo3Car">
    <w:name w:val="Título 3 Car"/>
    <w:basedOn w:val="Fuentedeprrafopredeter"/>
    <w:link w:val="Ttulo3"/>
    <w:uiPriority w:val="9"/>
    <w:rsid w:val="006A1C46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6A1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@ffyl.uncu.edu.ar" TargetMode="External"/><Relationship Id="rId4" Type="http://schemas.openxmlformats.org/officeDocument/2006/relationships/hyperlink" Target="http://ffyl.uncuyo.edu.ar/convenio-colectivo-para-docentes-de-las-instituciones-universitarias-nacion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2015-11-25T09:47:00Z</dcterms:created>
  <dcterms:modified xsi:type="dcterms:W3CDTF">2015-11-25T11:09:00Z</dcterms:modified>
</cp:coreProperties>
</file>