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accent5" w:themeTint="66"/>
  <w:body>
    <w:p w14:paraId="2F984056" w14:textId="10A4C2D0" w:rsidR="006322A3" w:rsidRPr="003C5610" w:rsidRDefault="001217CF" w:rsidP="00287696">
      <w:pPr>
        <w:pBdr>
          <w:bottom w:val="single" w:sz="4" w:space="1" w:color="auto"/>
        </w:pBdr>
        <w:spacing w:line="276" w:lineRule="auto"/>
        <w:ind w:left="1" w:hanging="3"/>
        <w:jc w:val="center"/>
        <w:rPr>
          <w:rFonts w:ascii="Georgia" w:eastAsia="Georgia" w:hAnsi="Georgia" w:cs="Georgia"/>
          <w:b/>
          <w:sz w:val="28"/>
          <w:szCs w:val="28"/>
        </w:rPr>
      </w:pPr>
      <w:r w:rsidRPr="003C5610">
        <w:rPr>
          <w:rFonts w:ascii="Georgia" w:eastAsia="Georgia" w:hAnsi="Georgia" w:cs="Georgia"/>
          <w:b/>
          <w:sz w:val="28"/>
          <w:szCs w:val="28"/>
        </w:rPr>
        <w:t>UNIVERSIDAD NACIONAL DE CUYO</w:t>
      </w:r>
      <w:r w:rsidRPr="003C5610">
        <w:rPr>
          <w:rFonts w:ascii="Georgia" w:eastAsia="Georgia" w:hAnsi="Georgia" w:cs="Georgia"/>
          <w:b/>
          <w:sz w:val="28"/>
          <w:szCs w:val="28"/>
        </w:rPr>
        <w:br/>
        <w:t>FACULTAD DE FILOSOFÍA Y LETRAS</w:t>
      </w:r>
      <w:r w:rsidRPr="003C5610">
        <w:rPr>
          <w:rFonts w:ascii="Georgia" w:eastAsia="Georgia" w:hAnsi="Georgia" w:cs="Georgia"/>
          <w:b/>
          <w:sz w:val="28"/>
          <w:szCs w:val="28"/>
        </w:rPr>
        <w:br/>
        <w:t>SECRETARÍA DE EXTENSIÓN UNIVERSITARIA</w:t>
      </w:r>
    </w:p>
    <w:p w14:paraId="253D1154" w14:textId="77777777" w:rsidR="005E733C" w:rsidRPr="003C5610" w:rsidRDefault="005E733C" w:rsidP="0071262F">
      <w:pPr>
        <w:spacing w:line="276" w:lineRule="auto"/>
        <w:ind w:hanging="2"/>
        <w:jc w:val="center"/>
        <w:rPr>
          <w:rFonts w:ascii="Georgia" w:eastAsia="Georgia" w:hAnsi="Georgia" w:cs="Georgia"/>
          <w:b/>
        </w:rPr>
      </w:pPr>
    </w:p>
    <w:p w14:paraId="4B6CFE5C" w14:textId="77777777" w:rsidR="006322A3" w:rsidRPr="003C5610" w:rsidRDefault="001217CF" w:rsidP="0071262F">
      <w:pPr>
        <w:spacing w:line="276" w:lineRule="auto"/>
        <w:ind w:hanging="2"/>
        <w:jc w:val="center"/>
        <w:rPr>
          <w:rFonts w:ascii="Georgia" w:eastAsia="Georgia" w:hAnsi="Georgia" w:cs="Georgia"/>
          <w:b/>
        </w:rPr>
      </w:pPr>
      <w:r w:rsidRPr="003C5610">
        <w:rPr>
          <w:rFonts w:ascii="Georgia" w:eastAsia="Georgia" w:hAnsi="Georgia" w:cs="Georgia"/>
          <w:b/>
        </w:rPr>
        <w:t>RED INTERNACIONAL MULTIDISCIPLINAR EN ESTUDIOS DE GÉNERO</w:t>
      </w:r>
    </w:p>
    <w:p w14:paraId="7254408B" w14:textId="77777777" w:rsidR="005E733C" w:rsidRPr="003C5610" w:rsidRDefault="001217CF" w:rsidP="005E733C">
      <w:pPr>
        <w:spacing w:line="276" w:lineRule="auto"/>
        <w:ind w:hanging="2"/>
        <w:jc w:val="center"/>
        <w:rPr>
          <w:rFonts w:ascii="Georgia" w:eastAsia="Georgia" w:hAnsi="Georgia" w:cs="Georgia"/>
          <w:b/>
        </w:rPr>
      </w:pPr>
      <w:r w:rsidRPr="003C5610">
        <w:rPr>
          <w:rFonts w:ascii="Georgia" w:eastAsia="Georgia" w:hAnsi="Georgia" w:cs="Georgia"/>
          <w:b/>
        </w:rPr>
        <w:t>(RIMEG)</w:t>
      </w:r>
      <w:r w:rsidRPr="003C5610">
        <w:rPr>
          <w:rFonts w:ascii="Georgia" w:eastAsia="Georgia" w:hAnsi="Georgia" w:cs="Georgia"/>
          <w:bCs/>
          <w:color w:val="073763"/>
        </w:rPr>
        <w:br/>
      </w:r>
      <w:r w:rsidR="005E733C" w:rsidRPr="003C5610">
        <w:rPr>
          <w:rFonts w:ascii="Georgia" w:eastAsia="Georgia" w:hAnsi="Georgia" w:cs="Georgia"/>
          <w:b/>
        </w:rPr>
        <w:t>CENTRO INTERDISCIPLINARIO DE ESTUDIOS SOBRE LAS MUJERES (CIEM)</w:t>
      </w:r>
    </w:p>
    <w:p w14:paraId="2F66F7CC" w14:textId="410B83CC" w:rsidR="006322A3" w:rsidRPr="003C5610" w:rsidRDefault="006322A3" w:rsidP="0071262F">
      <w:pPr>
        <w:spacing w:line="276" w:lineRule="auto"/>
        <w:jc w:val="center"/>
        <w:rPr>
          <w:rFonts w:ascii="Georgia" w:eastAsia="Georgia" w:hAnsi="Georgia" w:cs="Georgia"/>
          <w:bCs/>
          <w:color w:val="073763"/>
        </w:rPr>
      </w:pPr>
    </w:p>
    <w:p w14:paraId="5A303633" w14:textId="052EA329" w:rsidR="005E733C" w:rsidRPr="003C5610" w:rsidRDefault="005E733C" w:rsidP="00287696">
      <w:pPr>
        <w:spacing w:line="276" w:lineRule="auto"/>
        <w:ind w:left="2" w:hanging="4"/>
        <w:jc w:val="center"/>
        <w:rPr>
          <w:rFonts w:ascii="Georgia" w:eastAsia="Georgia" w:hAnsi="Georgia" w:cs="Georgia"/>
          <w:b/>
          <w:color w:val="20124D"/>
          <w:sz w:val="40"/>
          <w:szCs w:val="40"/>
        </w:rPr>
      </w:pPr>
      <w:r w:rsidRPr="003C5610">
        <w:rPr>
          <w:rFonts w:ascii="Georgia" w:eastAsia="Georgia" w:hAnsi="Georgia" w:cs="Georgia"/>
          <w:b/>
          <w:color w:val="20124D"/>
          <w:sz w:val="40"/>
          <w:szCs w:val="40"/>
        </w:rPr>
        <w:t>II CONGRESO</w:t>
      </w:r>
    </w:p>
    <w:p w14:paraId="6A2EB576" w14:textId="77777777" w:rsidR="008829A9" w:rsidRDefault="005E733C" w:rsidP="005E733C">
      <w:pPr>
        <w:spacing w:line="276" w:lineRule="auto"/>
        <w:ind w:left="2" w:hanging="4"/>
        <w:jc w:val="center"/>
        <w:rPr>
          <w:rFonts w:ascii="Georgia" w:eastAsia="Georgia" w:hAnsi="Georgia" w:cs="Georgia"/>
          <w:b/>
          <w:color w:val="20124D"/>
          <w:sz w:val="40"/>
          <w:szCs w:val="40"/>
        </w:rPr>
      </w:pPr>
      <w:r w:rsidRPr="003C5610">
        <w:rPr>
          <w:rFonts w:ascii="Georgia" w:eastAsia="Georgia" w:hAnsi="Georgia" w:cs="Georgia"/>
          <w:b/>
          <w:color w:val="20124D"/>
          <w:sz w:val="40"/>
          <w:szCs w:val="40"/>
        </w:rPr>
        <w:t>RED INTERNACIONAL MULTIDISCIPLINAR EN ESTUDIOS DE GÉNERO</w:t>
      </w:r>
      <w:r w:rsidR="00997CCD" w:rsidRPr="003C5610">
        <w:rPr>
          <w:rFonts w:ascii="Georgia" w:eastAsia="Georgia" w:hAnsi="Georgia" w:cs="Georgia"/>
          <w:b/>
          <w:color w:val="20124D"/>
          <w:sz w:val="40"/>
          <w:szCs w:val="40"/>
        </w:rPr>
        <w:t xml:space="preserve"> </w:t>
      </w:r>
      <w:r w:rsidRPr="003C5610">
        <w:rPr>
          <w:rFonts w:ascii="Georgia" w:eastAsia="Georgia" w:hAnsi="Georgia" w:cs="Georgia"/>
          <w:b/>
          <w:color w:val="20124D"/>
          <w:sz w:val="40"/>
          <w:szCs w:val="40"/>
        </w:rPr>
        <w:t>(RIMEG)</w:t>
      </w:r>
      <w:r w:rsidRPr="003C5610">
        <w:rPr>
          <w:rFonts w:ascii="Georgia" w:eastAsia="Georgia" w:hAnsi="Georgia" w:cs="Georgia"/>
          <w:b/>
          <w:bCs/>
          <w:color w:val="20124D"/>
          <w:sz w:val="40"/>
          <w:szCs w:val="40"/>
        </w:rPr>
        <w:br/>
      </w:r>
    </w:p>
    <w:p w14:paraId="685F7581" w14:textId="77777777" w:rsidR="008829A9" w:rsidRDefault="008829A9" w:rsidP="005E733C">
      <w:pPr>
        <w:spacing w:line="276" w:lineRule="auto"/>
        <w:ind w:left="2" w:hanging="4"/>
        <w:jc w:val="center"/>
        <w:rPr>
          <w:rFonts w:ascii="Georgia" w:eastAsia="Georgia" w:hAnsi="Georgia" w:cs="Georgia"/>
          <w:b/>
          <w:color w:val="20124D"/>
          <w:sz w:val="40"/>
          <w:szCs w:val="40"/>
        </w:rPr>
      </w:pPr>
    </w:p>
    <w:p w14:paraId="0990C610" w14:textId="1CF46F53" w:rsidR="005E733C" w:rsidRPr="003C5610" w:rsidRDefault="005E733C" w:rsidP="005E733C">
      <w:pPr>
        <w:spacing w:line="276" w:lineRule="auto"/>
        <w:ind w:left="2" w:hanging="4"/>
        <w:jc w:val="center"/>
        <w:rPr>
          <w:rFonts w:ascii="Georgia" w:eastAsia="Georgia" w:hAnsi="Georgia" w:cs="Georgia"/>
          <w:b/>
          <w:color w:val="20124D"/>
          <w:sz w:val="40"/>
          <w:szCs w:val="40"/>
        </w:rPr>
      </w:pPr>
      <w:r w:rsidRPr="003C5610">
        <w:rPr>
          <w:rFonts w:ascii="Georgia" w:eastAsia="Georgia" w:hAnsi="Georgia" w:cs="Georgia"/>
          <w:b/>
          <w:color w:val="20124D"/>
          <w:sz w:val="40"/>
          <w:szCs w:val="40"/>
        </w:rPr>
        <w:t>"Trayectorias y debates interdisciplinares sobre el género: de la construcción histórica a</w:t>
      </w:r>
      <w:r w:rsidR="00EE149B" w:rsidRPr="003C5610">
        <w:rPr>
          <w:rFonts w:ascii="Georgia" w:eastAsia="Georgia" w:hAnsi="Georgia" w:cs="Georgia"/>
          <w:b/>
          <w:color w:val="20124D"/>
          <w:sz w:val="40"/>
          <w:szCs w:val="40"/>
        </w:rPr>
        <w:t xml:space="preserve"> las transformaciones contemporáneas</w:t>
      </w:r>
      <w:r w:rsidRPr="003C5610">
        <w:rPr>
          <w:rFonts w:ascii="Georgia" w:eastAsia="Georgia" w:hAnsi="Georgia" w:cs="Georgia"/>
          <w:b/>
          <w:color w:val="20124D"/>
          <w:sz w:val="40"/>
          <w:szCs w:val="40"/>
        </w:rPr>
        <w:t>"</w:t>
      </w:r>
    </w:p>
    <w:p w14:paraId="120B196D" w14:textId="77777777" w:rsidR="005E733C" w:rsidRPr="003C5610" w:rsidRDefault="005E733C">
      <w:pPr>
        <w:spacing w:line="276" w:lineRule="auto"/>
        <w:ind w:left="1" w:hanging="3"/>
        <w:jc w:val="center"/>
        <w:rPr>
          <w:rFonts w:ascii="Georgia" w:eastAsia="Georgia" w:hAnsi="Georgia" w:cs="Georgia"/>
          <w:b/>
          <w:color w:val="20124D"/>
          <w:sz w:val="32"/>
          <w:szCs w:val="32"/>
        </w:rPr>
      </w:pPr>
    </w:p>
    <w:p w14:paraId="4B86D314" w14:textId="0D73568B" w:rsidR="006322A3" w:rsidRDefault="001217CF" w:rsidP="005E733C">
      <w:pPr>
        <w:spacing w:line="276" w:lineRule="auto"/>
        <w:ind w:left="1" w:hanging="3"/>
        <w:jc w:val="center"/>
        <w:rPr>
          <w:rFonts w:ascii="Georgia" w:eastAsia="Georgia" w:hAnsi="Georgia" w:cs="Georgia"/>
          <w:b/>
          <w:color w:val="20124D"/>
          <w:sz w:val="32"/>
          <w:szCs w:val="32"/>
        </w:rPr>
      </w:pPr>
      <w:r w:rsidRPr="003C5610">
        <w:rPr>
          <w:rFonts w:ascii="Georgia" w:eastAsia="Georgia" w:hAnsi="Georgia" w:cs="Georgia"/>
          <w:b/>
          <w:color w:val="20124D"/>
          <w:sz w:val="32"/>
          <w:szCs w:val="32"/>
        </w:rPr>
        <w:t xml:space="preserve">  </w:t>
      </w:r>
    </w:p>
    <w:p w14:paraId="0521A82C" w14:textId="77777777" w:rsidR="00945C76" w:rsidRDefault="00945C76" w:rsidP="005E733C">
      <w:pPr>
        <w:spacing w:line="276" w:lineRule="auto"/>
        <w:ind w:left="1" w:hanging="3"/>
        <w:jc w:val="center"/>
        <w:rPr>
          <w:rFonts w:ascii="Georgia" w:eastAsia="Georgia" w:hAnsi="Georgia" w:cs="Georgia"/>
          <w:b/>
          <w:color w:val="20124D"/>
          <w:sz w:val="32"/>
          <w:szCs w:val="32"/>
        </w:rPr>
      </w:pPr>
    </w:p>
    <w:p w14:paraId="609EB5DC" w14:textId="77777777" w:rsidR="00945C76" w:rsidRDefault="00945C76" w:rsidP="005E733C">
      <w:pPr>
        <w:spacing w:line="276" w:lineRule="auto"/>
        <w:ind w:left="1" w:hanging="3"/>
        <w:jc w:val="center"/>
        <w:rPr>
          <w:rFonts w:ascii="Georgia" w:eastAsia="Georgia" w:hAnsi="Georgia" w:cs="Georgia"/>
          <w:b/>
          <w:color w:val="20124D"/>
          <w:sz w:val="32"/>
          <w:szCs w:val="32"/>
        </w:rPr>
      </w:pPr>
    </w:p>
    <w:p w14:paraId="0E5C7C70" w14:textId="77777777" w:rsidR="006322A3" w:rsidRPr="003C5610" w:rsidRDefault="001217CF">
      <w:pPr>
        <w:spacing w:line="276" w:lineRule="auto"/>
        <w:ind w:hanging="2"/>
        <w:jc w:val="center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  <w:b/>
        </w:rPr>
        <w:t>Mendoza, Argentina</w:t>
      </w:r>
    </w:p>
    <w:p w14:paraId="0D1E83D2" w14:textId="0801F269" w:rsidR="006322A3" w:rsidRPr="003C5610" w:rsidRDefault="005E733C">
      <w:pPr>
        <w:spacing w:line="276" w:lineRule="auto"/>
        <w:ind w:hanging="2"/>
        <w:jc w:val="center"/>
        <w:rPr>
          <w:rFonts w:ascii="Georgia" w:eastAsia="Georgia" w:hAnsi="Georgia" w:cs="Georgia"/>
          <w:b/>
        </w:rPr>
      </w:pPr>
      <w:r w:rsidRPr="003C5610">
        <w:rPr>
          <w:rFonts w:ascii="Georgia" w:eastAsia="Georgia" w:hAnsi="Georgia" w:cs="Georgia"/>
          <w:b/>
        </w:rPr>
        <w:t>28 – 30 octubre 2026</w:t>
      </w:r>
    </w:p>
    <w:p w14:paraId="3047594D" w14:textId="77777777" w:rsidR="00E22E26" w:rsidRDefault="00E22E26" w:rsidP="00E22E26">
      <w:pPr>
        <w:spacing w:line="276" w:lineRule="auto"/>
        <w:ind w:left="1" w:hanging="3"/>
        <w:jc w:val="center"/>
        <w:rPr>
          <w:rFonts w:ascii="Georgia" w:eastAsia="Georgia" w:hAnsi="Georgia" w:cs="Georgia"/>
          <w:b/>
          <w:sz w:val="28"/>
          <w:szCs w:val="28"/>
        </w:rPr>
      </w:pPr>
    </w:p>
    <w:p w14:paraId="5EBD9198" w14:textId="77777777" w:rsidR="004F1049" w:rsidRPr="00E22E26" w:rsidRDefault="004F1049" w:rsidP="00E22E26">
      <w:pPr>
        <w:spacing w:line="276" w:lineRule="auto"/>
        <w:ind w:left="1" w:hanging="3"/>
        <w:jc w:val="center"/>
        <w:rPr>
          <w:rFonts w:ascii="Georgia" w:eastAsia="Georgia" w:hAnsi="Georgia" w:cs="Georgia"/>
          <w:b/>
          <w:sz w:val="28"/>
          <w:szCs w:val="28"/>
        </w:rPr>
      </w:pPr>
      <w:r w:rsidRPr="00E22E26">
        <w:rPr>
          <w:rFonts w:ascii="Georgia" w:eastAsia="Georgia" w:hAnsi="Georgia" w:cs="Georgia"/>
          <w:b/>
          <w:sz w:val="28"/>
          <w:szCs w:val="28"/>
        </w:rPr>
        <w:t>Modalidad híbrida</w:t>
      </w:r>
    </w:p>
    <w:p w14:paraId="003E810A" w14:textId="77777777" w:rsidR="00EE149B" w:rsidRPr="003C5610" w:rsidRDefault="00EE149B" w:rsidP="004F1049">
      <w:pPr>
        <w:spacing w:line="276" w:lineRule="auto"/>
        <w:ind w:hanging="2"/>
        <w:jc w:val="center"/>
        <w:rPr>
          <w:rFonts w:ascii="Georgia" w:eastAsia="Georgia" w:hAnsi="Georgia" w:cs="Georgia"/>
        </w:rPr>
      </w:pPr>
    </w:p>
    <w:p w14:paraId="2F1BEF45" w14:textId="77777777" w:rsidR="00DF1614" w:rsidRDefault="00DF1614">
      <w:pPr>
        <w:spacing w:line="276" w:lineRule="auto"/>
        <w:ind w:hanging="2"/>
        <w:jc w:val="center"/>
        <w:rPr>
          <w:rFonts w:ascii="Georgia" w:eastAsia="Georgia" w:hAnsi="Georgia" w:cs="Georgia"/>
          <w:b/>
        </w:rPr>
      </w:pPr>
    </w:p>
    <w:p w14:paraId="0CC18358" w14:textId="77777777" w:rsidR="008829A9" w:rsidRPr="003C5610" w:rsidRDefault="008829A9">
      <w:pPr>
        <w:spacing w:line="276" w:lineRule="auto"/>
        <w:ind w:hanging="2"/>
        <w:jc w:val="center"/>
        <w:rPr>
          <w:rFonts w:ascii="Georgia" w:eastAsia="Georgia" w:hAnsi="Georgia" w:cs="Georgia"/>
          <w:b/>
        </w:rPr>
      </w:pPr>
    </w:p>
    <w:p w14:paraId="5DB6EB07" w14:textId="77777777" w:rsidR="00DF1614" w:rsidRPr="003C5610" w:rsidRDefault="00DF1614">
      <w:pPr>
        <w:spacing w:line="276" w:lineRule="auto"/>
        <w:ind w:hanging="2"/>
        <w:jc w:val="center"/>
        <w:rPr>
          <w:rFonts w:ascii="Georgia" w:eastAsia="Georgia" w:hAnsi="Georgia" w:cs="Georgia"/>
          <w:b/>
        </w:rPr>
      </w:pPr>
    </w:p>
    <w:tbl>
      <w:tblPr>
        <w:tblStyle w:val="Tablaconcuadrcul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2"/>
      </w:tblGrid>
      <w:tr w:rsidR="003D3D5B" w14:paraId="33DDEF39" w14:textId="77777777" w:rsidTr="003D3D5B">
        <w:tc>
          <w:tcPr>
            <w:tcW w:w="9629" w:type="dxa"/>
          </w:tcPr>
          <w:p w14:paraId="488C186B" w14:textId="132BA765" w:rsidR="003D3D5B" w:rsidRDefault="008829A9" w:rsidP="003D3D5B">
            <w:pPr>
              <w:spacing w:line="276" w:lineRule="auto"/>
              <w:ind w:leftChars="118" w:left="283" w:firstLine="2"/>
              <w:jc w:val="center"/>
              <w:rPr>
                <w:rFonts w:ascii="Georgia" w:eastAsia="Georgia" w:hAnsi="Georgia" w:cs="Georgia"/>
                <w:b/>
                <w:lang w:val="pt-BR"/>
              </w:rPr>
            </w:pPr>
            <w:r>
              <w:rPr>
                <w:rFonts w:ascii="Georgia" w:eastAsia="Georgia" w:hAnsi="Georgia" w:cs="Georgia"/>
                <w:b/>
                <w:noProof/>
              </w:rPr>
              <w:drawing>
                <wp:inline distT="0" distB="0" distL="0" distR="0" wp14:anchorId="4F9F5010" wp14:editId="617651C4">
                  <wp:extent cx="6120765" cy="67056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0765" cy="670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37E004A" w14:textId="005EBB64" w:rsidR="003D3D5B" w:rsidRDefault="003D3D5B" w:rsidP="003D3D5B">
            <w:pPr>
              <w:spacing w:line="276" w:lineRule="auto"/>
              <w:jc w:val="center"/>
              <w:rPr>
                <w:rFonts w:ascii="Georgia" w:eastAsia="Georgia" w:hAnsi="Georgia" w:cs="Georgia"/>
                <w:b/>
                <w:lang w:val="pt-BR"/>
              </w:rPr>
            </w:pPr>
            <w:r w:rsidRPr="003D3D5B">
              <w:rPr>
                <w:rFonts w:ascii="Georgia" w:eastAsia="Georgia" w:hAnsi="Georgia" w:cs="Georgia"/>
                <w:b/>
                <w:noProof/>
              </w:rPr>
              <w:lastRenderedPageBreak/>
              <w:drawing>
                <wp:inline distT="0" distB="0" distL="0" distR="0" wp14:anchorId="4D4799A2" wp14:editId="76C22AED">
                  <wp:extent cx="2294604" cy="1772494"/>
                  <wp:effectExtent l="0" t="0" r="0" b="0"/>
                  <wp:docPr id="52367694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67694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544" cy="178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D5B" w14:paraId="0355DD52" w14:textId="77777777" w:rsidTr="003D3D5B">
        <w:tc>
          <w:tcPr>
            <w:tcW w:w="9629" w:type="dxa"/>
          </w:tcPr>
          <w:p w14:paraId="2EC11D21" w14:textId="4EC7A1D0" w:rsidR="003D3D5B" w:rsidRPr="00E22E26" w:rsidRDefault="00FE7C1B" w:rsidP="003D3D5B">
            <w:pPr>
              <w:spacing w:line="276" w:lineRule="auto"/>
              <w:ind w:hanging="2"/>
              <w:jc w:val="center"/>
              <w:rPr>
                <w:rFonts w:ascii="Georgia" w:eastAsia="Georgia" w:hAnsi="Georgia" w:cs="Georgia"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Cs/>
                <w:i/>
                <w:iCs/>
                <w:sz w:val="18"/>
                <w:szCs w:val="18"/>
              </w:rPr>
              <w:lastRenderedPageBreak/>
              <w:t>La Vida se abre p</w:t>
            </w:r>
            <w:r w:rsidR="003D3D5B" w:rsidRPr="003D3D5B">
              <w:rPr>
                <w:rFonts w:ascii="Georgia" w:eastAsia="Georgia" w:hAnsi="Georgia" w:cs="Georgia"/>
                <w:bCs/>
                <w:i/>
                <w:iCs/>
                <w:sz w:val="18"/>
                <w:szCs w:val="18"/>
              </w:rPr>
              <w:t>aso</w:t>
            </w:r>
            <w:r w:rsidR="003D3D5B">
              <w:rPr>
                <w:rFonts w:ascii="Georgia" w:eastAsia="Georgia" w:hAnsi="Georgia" w:cs="Georgia"/>
                <w:bCs/>
                <w:sz w:val="18"/>
                <w:szCs w:val="18"/>
              </w:rPr>
              <w:t xml:space="preserve">, 2019, </w:t>
            </w:r>
            <w:r w:rsidR="003D3D5B" w:rsidRPr="003D3D5B">
              <w:rPr>
                <w:rFonts w:ascii="Georgia" w:eastAsia="Georgia" w:hAnsi="Georgia" w:cs="Georgia"/>
                <w:bCs/>
                <w:sz w:val="18"/>
                <w:szCs w:val="18"/>
              </w:rPr>
              <w:t xml:space="preserve">obra </w:t>
            </w:r>
            <w:r w:rsidR="003D3D5B">
              <w:rPr>
                <w:rFonts w:ascii="Georgia" w:eastAsia="Georgia" w:hAnsi="Georgia" w:cs="Georgia"/>
                <w:bCs/>
                <w:sz w:val="18"/>
                <w:szCs w:val="18"/>
              </w:rPr>
              <w:t xml:space="preserve">de </w:t>
            </w:r>
            <w:r w:rsidR="003D3D5B" w:rsidRPr="00E22E26">
              <w:rPr>
                <w:rFonts w:ascii="Georgia" w:eastAsia="Georgia" w:hAnsi="Georgia" w:cs="Georgia"/>
                <w:bCs/>
                <w:sz w:val="18"/>
                <w:szCs w:val="18"/>
              </w:rPr>
              <w:t>Cristina Martínez Fraile.</w:t>
            </w:r>
          </w:p>
          <w:p w14:paraId="41874CA9" w14:textId="77777777" w:rsidR="003D3D5B" w:rsidRPr="00E22E26" w:rsidRDefault="003D3D5B" w:rsidP="003D3D5B">
            <w:pPr>
              <w:spacing w:line="276" w:lineRule="auto"/>
              <w:ind w:hanging="2"/>
              <w:jc w:val="center"/>
              <w:rPr>
                <w:rFonts w:ascii="Georgia" w:eastAsia="Georgia" w:hAnsi="Georgia" w:cs="Georgia"/>
                <w:bCs/>
                <w:sz w:val="18"/>
                <w:szCs w:val="18"/>
              </w:rPr>
            </w:pPr>
            <w:r w:rsidRPr="00E22E26">
              <w:rPr>
                <w:rFonts w:ascii="Georgia" w:eastAsia="Georgia" w:hAnsi="Georgia" w:cs="Georgia"/>
                <w:bCs/>
                <w:sz w:val="18"/>
                <w:szCs w:val="18"/>
              </w:rPr>
              <w:t xml:space="preserve"> “La obra representa la fuerza de la vida para crecer, transformarse y</w:t>
            </w:r>
          </w:p>
          <w:p w14:paraId="7E94C8C8" w14:textId="77777777" w:rsidR="003D3D5B" w:rsidRPr="00E22E26" w:rsidRDefault="003D3D5B" w:rsidP="003D3D5B">
            <w:pPr>
              <w:spacing w:line="276" w:lineRule="auto"/>
              <w:ind w:hanging="2"/>
              <w:jc w:val="center"/>
              <w:rPr>
                <w:rFonts w:ascii="Georgia" w:eastAsia="Georgia" w:hAnsi="Georgia" w:cs="Georgia"/>
                <w:bCs/>
                <w:sz w:val="18"/>
                <w:szCs w:val="18"/>
              </w:rPr>
            </w:pPr>
            <w:r w:rsidRPr="00E22E26">
              <w:rPr>
                <w:rFonts w:ascii="Georgia" w:eastAsia="Georgia" w:hAnsi="Georgia" w:cs="Georgia"/>
                <w:bCs/>
                <w:sz w:val="18"/>
                <w:szCs w:val="18"/>
              </w:rPr>
              <w:t xml:space="preserve"> </w:t>
            </w:r>
            <w:proofErr w:type="gramStart"/>
            <w:r w:rsidRPr="00E22E26">
              <w:rPr>
                <w:rFonts w:ascii="Georgia" w:eastAsia="Georgia" w:hAnsi="Georgia" w:cs="Georgia"/>
                <w:bCs/>
                <w:sz w:val="18"/>
                <w:szCs w:val="18"/>
              </w:rPr>
              <w:t>florecer</w:t>
            </w:r>
            <w:proofErr w:type="gramEnd"/>
            <w:r w:rsidRPr="00E22E26">
              <w:rPr>
                <w:rFonts w:ascii="Georgia" w:eastAsia="Georgia" w:hAnsi="Georgia" w:cs="Georgia"/>
                <w:bCs/>
                <w:sz w:val="18"/>
                <w:szCs w:val="18"/>
              </w:rPr>
              <w:t xml:space="preserve"> incluso en medio de los cambios. </w:t>
            </w:r>
          </w:p>
          <w:p w14:paraId="642F3D77" w14:textId="408AEDF9" w:rsidR="003D3D5B" w:rsidRPr="008829A9" w:rsidRDefault="003D3D5B" w:rsidP="00E22E26">
            <w:pPr>
              <w:spacing w:line="276" w:lineRule="auto"/>
              <w:ind w:hanging="2"/>
              <w:jc w:val="center"/>
              <w:rPr>
                <w:rFonts w:ascii="Georgia" w:eastAsia="Georgia" w:hAnsi="Georgia" w:cs="Georgia"/>
                <w:b/>
              </w:rPr>
            </w:pPr>
            <w:r w:rsidRPr="00E22E26">
              <w:rPr>
                <w:rFonts w:ascii="Georgia" w:eastAsia="Georgia" w:hAnsi="Georgia" w:cs="Georgia"/>
                <w:bCs/>
                <w:sz w:val="18"/>
                <w:szCs w:val="18"/>
              </w:rPr>
              <w:t xml:space="preserve">La luz, el viento y las flores simbolizan esperanza, </w:t>
            </w:r>
            <w:r w:rsidR="00E22E26">
              <w:rPr>
                <w:rFonts w:ascii="Georgia" w:eastAsia="Georgia" w:hAnsi="Georgia" w:cs="Georgia"/>
                <w:bCs/>
                <w:sz w:val="18"/>
                <w:szCs w:val="18"/>
              </w:rPr>
              <w:t xml:space="preserve"> </w:t>
            </w:r>
            <w:r w:rsidRPr="00E22E26">
              <w:rPr>
                <w:rFonts w:ascii="Georgia" w:eastAsia="Georgia" w:hAnsi="Georgia" w:cs="Georgia"/>
                <w:bCs/>
                <w:sz w:val="18"/>
                <w:szCs w:val="18"/>
              </w:rPr>
              <w:t>renovación y evolución constante” (Cristina Martínez Fraile, 2026</w:t>
            </w:r>
            <w:r w:rsidR="00E22E26" w:rsidRPr="00E22E26">
              <w:rPr>
                <w:rFonts w:ascii="Georgia" w:eastAsia="Georgia" w:hAnsi="Georgia" w:cs="Georgia"/>
                <w:bCs/>
                <w:sz w:val="18"/>
                <w:szCs w:val="18"/>
              </w:rPr>
              <w:t>; con</w:t>
            </w:r>
            <w:r w:rsidR="00E22E26">
              <w:rPr>
                <w:rFonts w:ascii="Georgia" w:eastAsia="Georgia" w:hAnsi="Georgia" w:cs="Georgia"/>
                <w:bCs/>
                <w:sz w:val="18"/>
                <w:szCs w:val="18"/>
              </w:rPr>
              <w:t xml:space="preserve"> autorización de la autora</w:t>
            </w:r>
            <w:r>
              <w:rPr>
                <w:rFonts w:ascii="Georgia" w:eastAsia="Georgia" w:hAnsi="Georgia" w:cs="Georgia"/>
                <w:bCs/>
                <w:sz w:val="18"/>
                <w:szCs w:val="18"/>
              </w:rPr>
              <w:t>)</w:t>
            </w:r>
            <w:r w:rsidRPr="003D3D5B">
              <w:rPr>
                <w:rFonts w:ascii="Georgia" w:eastAsia="Georgia" w:hAnsi="Georgia" w:cs="Georgia"/>
                <w:bCs/>
                <w:sz w:val="18"/>
                <w:szCs w:val="18"/>
              </w:rPr>
              <w:t>.</w:t>
            </w:r>
          </w:p>
        </w:tc>
      </w:tr>
    </w:tbl>
    <w:p w14:paraId="0A1147FB" w14:textId="77777777" w:rsidR="003D3D5B" w:rsidRPr="008829A9" w:rsidRDefault="003D3D5B" w:rsidP="003D3D5B">
      <w:pPr>
        <w:spacing w:line="276" w:lineRule="auto"/>
        <w:ind w:leftChars="118" w:left="283" w:firstLine="2"/>
        <w:jc w:val="center"/>
        <w:rPr>
          <w:rFonts w:ascii="Georgia" w:eastAsia="Georgia" w:hAnsi="Georgia" w:cs="Georgia"/>
          <w:b/>
        </w:rPr>
      </w:pPr>
    </w:p>
    <w:p w14:paraId="0989A506" w14:textId="128436D6" w:rsidR="00FE7C1B" w:rsidRPr="00FE7C1B" w:rsidRDefault="00FE7C1B" w:rsidP="00FE7C1B">
      <w:pPr>
        <w:spacing w:line="276" w:lineRule="auto"/>
        <w:jc w:val="both"/>
        <w:rPr>
          <w:rFonts w:ascii="Georgia" w:eastAsia="Georgia" w:hAnsi="Georgia" w:cs="Georgia"/>
        </w:rPr>
      </w:pPr>
      <w:r w:rsidRPr="00FE7C1B">
        <w:rPr>
          <w:rFonts w:ascii="Georgia" w:eastAsia="Georgia" w:hAnsi="Georgia" w:cs="Georgia"/>
        </w:rPr>
        <w:t xml:space="preserve">La </w:t>
      </w:r>
      <w:r w:rsidRPr="00FE7C1B">
        <w:rPr>
          <w:rFonts w:ascii="Georgia" w:eastAsia="Georgia" w:hAnsi="Georgia" w:cs="Georgia"/>
          <w:b/>
          <w:i/>
        </w:rPr>
        <w:t>Red Internacional Multidisciplinar en Estudios de Género (RIMEG)</w:t>
      </w:r>
      <w:r w:rsidRPr="00FE7C1B">
        <w:rPr>
          <w:rFonts w:ascii="Georgia" w:eastAsia="Georgia" w:hAnsi="Georgia" w:cs="Georgia"/>
        </w:rPr>
        <w:t xml:space="preserve"> y la Universidad Nacional de Cuyo convocan a académicos, estudiantes, profesionales, organizaciones sociales y público </w:t>
      </w:r>
      <w:r w:rsidR="00226459">
        <w:rPr>
          <w:rFonts w:ascii="Georgia" w:eastAsia="Georgia" w:hAnsi="Georgia" w:cs="Georgia"/>
        </w:rPr>
        <w:t xml:space="preserve">en </w:t>
      </w:r>
      <w:r w:rsidRPr="00FE7C1B">
        <w:rPr>
          <w:rFonts w:ascii="Georgia" w:eastAsia="Georgia" w:hAnsi="Georgia" w:cs="Georgia"/>
        </w:rPr>
        <w:t xml:space="preserve">general al </w:t>
      </w:r>
      <w:r w:rsidRPr="00FE7C1B">
        <w:rPr>
          <w:rFonts w:ascii="Georgia" w:eastAsia="Georgia" w:hAnsi="Georgia" w:cs="Georgia"/>
          <w:b/>
          <w:i/>
        </w:rPr>
        <w:t>II Congreso Internacional RIMEG</w:t>
      </w:r>
      <w:r w:rsidRPr="00FE7C1B">
        <w:rPr>
          <w:rFonts w:ascii="Georgia" w:eastAsia="Georgia" w:hAnsi="Georgia" w:cs="Georgia"/>
        </w:rPr>
        <w:t xml:space="preserve">. El evento se desarrollará bajo </w:t>
      </w:r>
      <w:r w:rsidRPr="00226459">
        <w:rPr>
          <w:rFonts w:ascii="Georgia" w:eastAsia="Georgia" w:hAnsi="Georgia" w:cs="Georgia"/>
          <w:b/>
        </w:rPr>
        <w:t>modalidad híbrida</w:t>
      </w:r>
      <w:r w:rsidRPr="00FE7C1B">
        <w:rPr>
          <w:rFonts w:ascii="Georgia" w:eastAsia="Georgia" w:hAnsi="Georgia" w:cs="Georgia"/>
        </w:rPr>
        <w:t xml:space="preserve"> los días 28, 29 y 30 de octubre de 2026 en la ciudad de Mendoza, Argentina. Bajo el lema “</w:t>
      </w:r>
      <w:r w:rsidRPr="00FE7C1B">
        <w:rPr>
          <w:rFonts w:ascii="Georgia" w:eastAsia="Georgia" w:hAnsi="Georgia" w:cs="Georgia"/>
          <w:b/>
        </w:rPr>
        <w:t>Trayectorias y debates interdisciplinares sobre el género: de la construcción histórica a las transformaciones contemporáneas</w:t>
      </w:r>
      <w:r w:rsidRPr="00FE7C1B">
        <w:rPr>
          <w:rFonts w:ascii="Georgia" w:eastAsia="Georgia" w:hAnsi="Georgia" w:cs="Georgia"/>
        </w:rPr>
        <w:t>”, esta edición da</w:t>
      </w:r>
      <w:r>
        <w:rPr>
          <w:rFonts w:ascii="Georgia" w:eastAsia="Georgia" w:hAnsi="Georgia" w:cs="Georgia"/>
        </w:rPr>
        <w:t xml:space="preserve"> continuidad al exitoso primer C</w:t>
      </w:r>
      <w:r w:rsidRPr="00FE7C1B">
        <w:rPr>
          <w:rFonts w:ascii="Georgia" w:eastAsia="Georgia" w:hAnsi="Georgia" w:cs="Georgia"/>
        </w:rPr>
        <w:t xml:space="preserve">ongreso celebrado en </w:t>
      </w:r>
      <w:r w:rsidR="003700B8">
        <w:rPr>
          <w:rFonts w:ascii="Georgia" w:eastAsia="Georgia" w:hAnsi="Georgia" w:cs="Georgia"/>
        </w:rPr>
        <w:t xml:space="preserve">setiembre </w:t>
      </w:r>
      <w:r w:rsidRPr="00FE7C1B">
        <w:rPr>
          <w:rFonts w:ascii="Georgia" w:eastAsia="Georgia" w:hAnsi="Georgia" w:cs="Georgia"/>
        </w:rPr>
        <w:t>2024 en la Universidad de Sevilla</w:t>
      </w:r>
      <w:r>
        <w:rPr>
          <w:rFonts w:ascii="Georgia" w:eastAsia="Georgia" w:hAnsi="Georgia" w:cs="Georgia"/>
        </w:rPr>
        <w:t>, España</w:t>
      </w:r>
      <w:r w:rsidRPr="00FE7C1B">
        <w:rPr>
          <w:rFonts w:ascii="Georgia" w:eastAsia="Georgia" w:hAnsi="Georgia" w:cs="Georgia"/>
        </w:rPr>
        <w:t>.</w:t>
      </w:r>
    </w:p>
    <w:p w14:paraId="008C8AA9" w14:textId="120A8E4D" w:rsidR="00FE7C1B" w:rsidRPr="00FE7C1B" w:rsidRDefault="00FE7C1B" w:rsidP="00FE7C1B">
      <w:pPr>
        <w:spacing w:line="276" w:lineRule="auto"/>
        <w:jc w:val="both"/>
        <w:rPr>
          <w:rFonts w:ascii="Georgia" w:eastAsia="Georgia" w:hAnsi="Georgia" w:cs="Georgia"/>
        </w:rPr>
      </w:pPr>
      <w:r w:rsidRPr="00FE7C1B">
        <w:rPr>
          <w:rFonts w:ascii="Georgia" w:eastAsia="Georgia" w:hAnsi="Georgia" w:cs="Georgia"/>
        </w:rPr>
        <w:t xml:space="preserve">La </w:t>
      </w:r>
      <w:r w:rsidRPr="006A1678">
        <w:rPr>
          <w:rFonts w:ascii="Georgia" w:eastAsia="Georgia" w:hAnsi="Georgia" w:cs="Georgia"/>
          <w:i/>
        </w:rPr>
        <w:t>RIMEG</w:t>
      </w:r>
      <w:r w:rsidRPr="00FE7C1B">
        <w:rPr>
          <w:rFonts w:ascii="Georgia" w:eastAsia="Georgia" w:hAnsi="Georgia" w:cs="Georgia"/>
        </w:rPr>
        <w:t xml:space="preserve"> es la primera red científica, integral y </w:t>
      </w:r>
      <w:proofErr w:type="spellStart"/>
      <w:r w:rsidRPr="00FE7C1B">
        <w:rPr>
          <w:rFonts w:ascii="Georgia" w:eastAsia="Georgia" w:hAnsi="Georgia" w:cs="Georgia"/>
        </w:rPr>
        <w:t>transdisciplinar</w:t>
      </w:r>
      <w:proofErr w:type="spellEnd"/>
      <w:r w:rsidRPr="00FE7C1B">
        <w:rPr>
          <w:rFonts w:ascii="Georgia" w:eastAsia="Georgia" w:hAnsi="Georgia" w:cs="Georgia"/>
        </w:rPr>
        <w:t xml:space="preserve"> creada en el ámbito de la Universidad Nacional de Cuyo por iniciativa de su Facultad de Filosofía y Letras. Su fundación e impulso inicial se consolid</w:t>
      </w:r>
      <w:r>
        <w:rPr>
          <w:rFonts w:ascii="Georgia" w:eastAsia="Georgia" w:hAnsi="Georgia" w:cs="Georgia"/>
        </w:rPr>
        <w:t xml:space="preserve">aron </w:t>
      </w:r>
      <w:r w:rsidRPr="00FE7C1B">
        <w:rPr>
          <w:rFonts w:ascii="Georgia" w:eastAsia="Georgia" w:hAnsi="Georgia" w:cs="Georgia"/>
        </w:rPr>
        <w:t xml:space="preserve">en colaboración con las universidades de Sevilla y Cantabria (España), Federal da Bahía, Federal do Rio de Janeiro y Estadual da Bahía (Brasil), "La </w:t>
      </w:r>
      <w:proofErr w:type="spellStart"/>
      <w:r w:rsidRPr="00FE7C1B">
        <w:rPr>
          <w:rFonts w:ascii="Georgia" w:eastAsia="Georgia" w:hAnsi="Georgia" w:cs="Georgia"/>
        </w:rPr>
        <w:t>Sapienza</w:t>
      </w:r>
      <w:proofErr w:type="spellEnd"/>
      <w:r w:rsidRPr="00FE7C1B">
        <w:rPr>
          <w:rFonts w:ascii="Georgia" w:eastAsia="Georgia" w:hAnsi="Georgia" w:cs="Georgia"/>
        </w:rPr>
        <w:t xml:space="preserve">" de Roma (Italia), y las universidades nacionales de Córdoba y Río Cuarto (Argentina). Desde su origen, ha construido un espacio de cooperación internacional que reúne a especialistas de diversas disciplinas comprometidos con el estudio de </w:t>
      </w:r>
      <w:r>
        <w:rPr>
          <w:rFonts w:ascii="Georgia" w:eastAsia="Georgia" w:hAnsi="Georgia" w:cs="Georgia"/>
        </w:rPr>
        <w:t xml:space="preserve">temas y </w:t>
      </w:r>
      <w:r w:rsidRPr="00FE7C1B">
        <w:rPr>
          <w:rFonts w:ascii="Georgia" w:eastAsia="Georgia" w:hAnsi="Georgia" w:cs="Georgia"/>
        </w:rPr>
        <w:t xml:space="preserve"> problemáticas de género.</w:t>
      </w:r>
    </w:p>
    <w:p w14:paraId="5D73707F" w14:textId="7B5693C6" w:rsidR="003700B8" w:rsidRPr="003700B8" w:rsidRDefault="003700B8" w:rsidP="003700B8">
      <w:pPr>
        <w:spacing w:line="276" w:lineRule="auto"/>
        <w:jc w:val="both"/>
        <w:rPr>
          <w:rFonts w:ascii="Georgia" w:eastAsia="Georgia" w:hAnsi="Georgia" w:cs="Georgia"/>
        </w:rPr>
      </w:pPr>
      <w:r w:rsidRPr="003700B8">
        <w:rPr>
          <w:rFonts w:ascii="Georgia" w:eastAsia="Georgia" w:hAnsi="Georgia" w:cs="Georgia"/>
        </w:rPr>
        <w:t xml:space="preserve">El objetivo principal del </w:t>
      </w:r>
      <w:r w:rsidRPr="003700B8">
        <w:rPr>
          <w:rFonts w:ascii="Georgia" w:eastAsia="Georgia" w:hAnsi="Georgia" w:cs="Georgia"/>
          <w:b/>
          <w:bCs/>
          <w:i/>
        </w:rPr>
        <w:t>II Congreso RIMEG</w:t>
      </w:r>
      <w:r w:rsidRPr="003700B8">
        <w:rPr>
          <w:rFonts w:ascii="Georgia" w:eastAsia="Georgia" w:hAnsi="Georgia" w:cs="Georgia"/>
        </w:rPr>
        <w:t xml:space="preserve"> es consolidar un espacio plural y colectivo para </w:t>
      </w:r>
      <w:r>
        <w:rPr>
          <w:rFonts w:ascii="Georgia" w:eastAsia="Georgia" w:hAnsi="Georgia" w:cs="Georgia"/>
        </w:rPr>
        <w:t xml:space="preserve">la generación y </w:t>
      </w:r>
      <w:r w:rsidRPr="003700B8">
        <w:rPr>
          <w:rFonts w:ascii="Georgia" w:eastAsia="Georgia" w:hAnsi="Georgia" w:cs="Georgia"/>
        </w:rPr>
        <w:t xml:space="preserve">el intercambio de conocimientos, experiencias y perspectivas críticas en torno a los procesos históricos de construcción del género, las transformaciones socioculturales y políticas contemporáneas y sus desafíos emergentes. Asimismo, busca fomentar el diálogo interdisciplinar para promover y fortalecer las líneas de investigación en historia de las mujeres, géneros, feminismos y masculinidades. Este impulso se concentra tanto en el ámbito de la </w:t>
      </w:r>
      <w:proofErr w:type="spellStart"/>
      <w:r>
        <w:rPr>
          <w:rFonts w:ascii="Georgia" w:eastAsia="Georgia" w:hAnsi="Georgia" w:cs="Georgia"/>
        </w:rPr>
        <w:t>UNCuyo</w:t>
      </w:r>
      <w:proofErr w:type="spellEnd"/>
      <w:r>
        <w:rPr>
          <w:rFonts w:ascii="Georgia" w:eastAsia="Georgia" w:hAnsi="Georgia" w:cs="Georgia"/>
        </w:rPr>
        <w:t xml:space="preserve"> </w:t>
      </w:r>
      <w:r w:rsidRPr="003700B8">
        <w:rPr>
          <w:rFonts w:ascii="Georgia" w:eastAsia="Georgia" w:hAnsi="Georgia" w:cs="Georgia"/>
        </w:rPr>
        <w:t xml:space="preserve">y las </w:t>
      </w:r>
      <w:r>
        <w:rPr>
          <w:rFonts w:ascii="Georgia" w:eastAsia="Georgia" w:hAnsi="Georgia" w:cs="Georgia"/>
        </w:rPr>
        <w:t>instituciones fundadoras de la R</w:t>
      </w:r>
      <w:r w:rsidRPr="003700B8">
        <w:rPr>
          <w:rFonts w:ascii="Georgia" w:eastAsia="Georgia" w:hAnsi="Georgia" w:cs="Georgia"/>
        </w:rPr>
        <w:t xml:space="preserve">ed, </w:t>
      </w:r>
      <w:r w:rsidR="0069713B">
        <w:rPr>
          <w:rFonts w:ascii="Georgia" w:eastAsia="Georgia" w:hAnsi="Georgia" w:cs="Georgia"/>
        </w:rPr>
        <w:t xml:space="preserve"> y se proyecta a</w:t>
      </w:r>
      <w:r w:rsidRPr="003700B8">
        <w:rPr>
          <w:rFonts w:ascii="Georgia" w:eastAsia="Georgia" w:hAnsi="Georgia" w:cs="Georgia"/>
        </w:rPr>
        <w:t xml:space="preserve"> otras universidades y centros de estudio regionales e internacionales. Finalmente, el encuentro se propone realizar un balance crítico de las trayectorias y debates teóricos actuales, promoviendo una articulación activa con </w:t>
      </w:r>
      <w:r w:rsidRPr="003700B8">
        <w:rPr>
          <w:rFonts w:ascii="Georgia" w:eastAsia="Georgia" w:hAnsi="Georgia" w:cs="Georgia"/>
          <w:bCs/>
        </w:rPr>
        <w:t xml:space="preserve">redes académicas afines y </w:t>
      </w:r>
      <w:r>
        <w:rPr>
          <w:rFonts w:ascii="Georgia" w:eastAsia="Georgia" w:hAnsi="Georgia" w:cs="Georgia"/>
          <w:bCs/>
        </w:rPr>
        <w:t xml:space="preserve">otros </w:t>
      </w:r>
      <w:r w:rsidRPr="003700B8">
        <w:rPr>
          <w:rFonts w:ascii="Georgia" w:eastAsia="Georgia" w:hAnsi="Georgia" w:cs="Georgia"/>
          <w:bCs/>
        </w:rPr>
        <w:t>equipos de investigación</w:t>
      </w:r>
      <w:r>
        <w:rPr>
          <w:rFonts w:ascii="Georgia" w:eastAsia="Georgia" w:hAnsi="Georgia" w:cs="Georgia"/>
          <w:bCs/>
        </w:rPr>
        <w:t xml:space="preserve">. </w:t>
      </w:r>
    </w:p>
    <w:p w14:paraId="0070EE58" w14:textId="4188BA17" w:rsidR="00A4030E" w:rsidRPr="0069713B" w:rsidRDefault="00A4030E" w:rsidP="00DF1614">
      <w:pPr>
        <w:spacing w:line="276" w:lineRule="auto"/>
        <w:jc w:val="both"/>
        <w:rPr>
          <w:rFonts w:ascii="Georgia" w:eastAsia="Georgia" w:hAnsi="Georgia" w:cs="Georgia"/>
          <w:b/>
        </w:rPr>
      </w:pPr>
      <w:r w:rsidRPr="00A4030E">
        <w:rPr>
          <w:rFonts w:ascii="Georgia" w:eastAsia="Georgia" w:hAnsi="Georgia" w:cs="Georgia"/>
          <w:b/>
        </w:rPr>
        <w:lastRenderedPageBreak/>
        <w:t>Mod</w:t>
      </w:r>
      <w:r w:rsidR="00E22E26">
        <w:rPr>
          <w:rFonts w:ascii="Georgia" w:eastAsia="Georgia" w:hAnsi="Georgia" w:cs="Georgia"/>
          <w:b/>
        </w:rPr>
        <w:t>a</w:t>
      </w:r>
      <w:r w:rsidRPr="00A4030E">
        <w:rPr>
          <w:rFonts w:ascii="Georgia" w:eastAsia="Georgia" w:hAnsi="Georgia" w:cs="Georgia"/>
          <w:b/>
        </w:rPr>
        <w:t>lidad de trabajo</w:t>
      </w:r>
      <w:r w:rsidR="0069713B">
        <w:rPr>
          <w:rFonts w:ascii="Georgia" w:eastAsia="Georgia" w:hAnsi="Georgia" w:cs="Georgia"/>
          <w:b/>
        </w:rPr>
        <w:t xml:space="preserve">: </w:t>
      </w:r>
      <w:r w:rsidR="0069713B" w:rsidRPr="0069713B">
        <w:rPr>
          <w:rFonts w:ascii="Georgia" w:eastAsia="Georgia" w:hAnsi="Georgia" w:cs="Georgia"/>
          <w:b/>
        </w:rPr>
        <w:t>h</w:t>
      </w:r>
      <w:r w:rsidR="008D0065" w:rsidRPr="008D0065">
        <w:rPr>
          <w:rFonts w:ascii="Georgia" w:eastAsia="Georgia" w:hAnsi="Georgia"/>
          <w:b/>
        </w:rPr>
        <w:t>í</w:t>
      </w:r>
      <w:r w:rsidR="0069713B" w:rsidRPr="0069713B">
        <w:rPr>
          <w:rFonts w:ascii="Georgia" w:eastAsia="Georgia" w:hAnsi="Georgia"/>
          <w:b/>
        </w:rPr>
        <w:t>br</w:t>
      </w:r>
      <w:r w:rsidR="0069713B" w:rsidRPr="0069713B">
        <w:rPr>
          <w:rFonts w:ascii="Georgia" w:eastAsia="Georgia" w:hAnsi="Georgia" w:cs="Georgia"/>
          <w:b/>
        </w:rPr>
        <w:t>ida</w:t>
      </w:r>
      <w:r w:rsidR="0069713B">
        <w:rPr>
          <w:rFonts w:ascii="Georgia" w:eastAsia="Georgia" w:hAnsi="Georgia" w:cs="Georgia"/>
          <w:b/>
        </w:rPr>
        <w:t xml:space="preserve"> </w:t>
      </w:r>
    </w:p>
    <w:p w14:paraId="0EE0F42F" w14:textId="235F413D" w:rsidR="00CC53B4" w:rsidRPr="003A47E7" w:rsidRDefault="00CC53B4" w:rsidP="00CC53B4">
      <w:pPr>
        <w:pStyle w:val="Prrafodelista"/>
        <w:numPr>
          <w:ilvl w:val="0"/>
          <w:numId w:val="14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3A47E7">
        <w:rPr>
          <w:rFonts w:ascii="Georgia" w:eastAsia="Georgia" w:hAnsi="Georgia" w:cs="Georgia"/>
          <w:lang w:val="es-AR"/>
        </w:rPr>
        <w:t>C</w:t>
      </w:r>
      <w:proofErr w:type="spellStart"/>
      <w:r w:rsidRPr="003A47E7">
        <w:rPr>
          <w:rFonts w:ascii="Georgia" w:eastAsia="Georgia" w:hAnsi="Georgia" w:cs="Georgia"/>
        </w:rPr>
        <w:t>onferencias</w:t>
      </w:r>
      <w:proofErr w:type="spellEnd"/>
      <w:r w:rsidR="00E22E26" w:rsidRPr="003A47E7">
        <w:rPr>
          <w:rFonts w:ascii="Georgia" w:eastAsia="Georgia" w:hAnsi="Georgia" w:cs="Georgia"/>
        </w:rPr>
        <w:t xml:space="preserve"> plenarias y </w:t>
      </w:r>
      <w:proofErr w:type="spellStart"/>
      <w:r w:rsidR="00E22E26" w:rsidRPr="003A47E7">
        <w:rPr>
          <w:rFonts w:ascii="Georgia" w:eastAsia="Georgia" w:hAnsi="Georgia" w:cs="Georgia"/>
        </w:rPr>
        <w:t>semi</w:t>
      </w:r>
      <w:proofErr w:type="spellEnd"/>
      <w:r w:rsidR="00E22E26" w:rsidRPr="003A47E7">
        <w:rPr>
          <w:rFonts w:ascii="Georgia" w:eastAsia="Georgia" w:hAnsi="Georgia" w:cs="Georgia"/>
        </w:rPr>
        <w:t>-</w:t>
      </w:r>
      <w:r w:rsidR="003A47E7">
        <w:rPr>
          <w:rFonts w:ascii="Georgia" w:eastAsia="Georgia" w:hAnsi="Georgia" w:cs="Georgia"/>
        </w:rPr>
        <w:t>plenarias</w:t>
      </w:r>
    </w:p>
    <w:p w14:paraId="733619D9" w14:textId="77777777" w:rsidR="00CC53B4" w:rsidRDefault="00CC53B4" w:rsidP="00CC53B4">
      <w:pPr>
        <w:pStyle w:val="Prrafodelista"/>
        <w:numPr>
          <w:ilvl w:val="0"/>
          <w:numId w:val="14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</w:t>
      </w:r>
      <w:r w:rsidR="004F5D1B" w:rsidRPr="00CC53B4">
        <w:rPr>
          <w:rFonts w:ascii="Georgia" w:eastAsia="Georgia" w:hAnsi="Georgia" w:cs="Georgia"/>
        </w:rPr>
        <w:t>ropuestas de ponencias</w:t>
      </w:r>
      <w:r w:rsidR="00E22E26" w:rsidRPr="00CC53B4">
        <w:rPr>
          <w:rFonts w:ascii="Georgia" w:eastAsia="Georgia" w:hAnsi="Georgia" w:cs="Georgia"/>
        </w:rPr>
        <w:t xml:space="preserve"> a ser organizadas en mesas temáticas</w:t>
      </w:r>
    </w:p>
    <w:p w14:paraId="356D42CF" w14:textId="77777777" w:rsidR="00CC53B4" w:rsidRDefault="00CC53B4" w:rsidP="00CC53B4">
      <w:pPr>
        <w:pStyle w:val="Prrafodelista"/>
        <w:numPr>
          <w:ilvl w:val="0"/>
          <w:numId w:val="14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</w:t>
      </w:r>
      <w:r w:rsidR="00977C62" w:rsidRPr="00CC53B4">
        <w:rPr>
          <w:rFonts w:ascii="Georgia" w:eastAsia="Georgia" w:hAnsi="Georgia" w:cs="Georgia"/>
        </w:rPr>
        <w:t>aneles</w:t>
      </w:r>
      <w:r w:rsidR="00E22E26" w:rsidRPr="00CC53B4">
        <w:rPr>
          <w:rFonts w:ascii="Georgia" w:eastAsia="Georgia" w:hAnsi="Georgia" w:cs="Georgia"/>
        </w:rPr>
        <w:t xml:space="preserve"> (presentad</w:t>
      </w:r>
      <w:r w:rsidR="003D4A5B" w:rsidRPr="00CC53B4">
        <w:rPr>
          <w:rFonts w:ascii="Georgia" w:eastAsia="Georgia" w:hAnsi="Georgia" w:cs="Georgia"/>
        </w:rPr>
        <w:t>o</w:t>
      </w:r>
      <w:r w:rsidR="00E22E26" w:rsidRPr="00CC53B4">
        <w:rPr>
          <w:rFonts w:ascii="Georgia" w:eastAsia="Georgia" w:hAnsi="Georgia" w:cs="Georgia"/>
        </w:rPr>
        <w:t xml:space="preserve">s por </w:t>
      </w:r>
      <w:r w:rsidR="003D4A5B" w:rsidRPr="00CC53B4">
        <w:rPr>
          <w:rFonts w:ascii="Georgia" w:eastAsia="Georgia" w:hAnsi="Georgia" w:cs="Georgia"/>
        </w:rPr>
        <w:t xml:space="preserve">su responsable, con </w:t>
      </w:r>
      <w:r w:rsidR="00E22E26" w:rsidRPr="00CC53B4">
        <w:rPr>
          <w:rFonts w:ascii="Georgia" w:eastAsia="Georgia" w:hAnsi="Georgia" w:cs="Georgia"/>
        </w:rPr>
        <w:t>3-4 integrantes que abordan un tema en común)</w:t>
      </w:r>
    </w:p>
    <w:p w14:paraId="788457AE" w14:textId="7B56C18F" w:rsidR="00B4315E" w:rsidRPr="003A47E7" w:rsidRDefault="00CC53B4" w:rsidP="003A47E7">
      <w:pPr>
        <w:pStyle w:val="Prrafodelista"/>
        <w:numPr>
          <w:ilvl w:val="0"/>
          <w:numId w:val="14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3A47E7">
        <w:rPr>
          <w:rFonts w:ascii="Georgia" w:eastAsia="Georgia" w:hAnsi="Georgia" w:cs="Georgia"/>
        </w:rPr>
        <w:t>P</w:t>
      </w:r>
      <w:r w:rsidR="004F5D1B" w:rsidRPr="003A47E7">
        <w:rPr>
          <w:rFonts w:ascii="Georgia" w:eastAsia="Georgia" w:hAnsi="Georgia" w:cs="Georgia"/>
        </w:rPr>
        <w:t xml:space="preserve">resentaciones de libros y </w:t>
      </w:r>
      <w:r w:rsidR="00B4315E" w:rsidRPr="003A47E7">
        <w:rPr>
          <w:rFonts w:ascii="Georgia" w:eastAsia="Georgia" w:hAnsi="Georgia" w:cs="Georgia"/>
        </w:rPr>
        <w:t xml:space="preserve">de Proyectos de Investigación, Tesis y tesinas de Grado y Posgrado, publicaciones y experiencias de extensión relacionadas con las temáticas del </w:t>
      </w:r>
      <w:r w:rsidR="0042447C" w:rsidRPr="003A47E7">
        <w:rPr>
          <w:rFonts w:ascii="Georgia" w:eastAsia="Georgia" w:hAnsi="Georgia" w:cs="Georgia"/>
          <w:i/>
        </w:rPr>
        <w:t>Congreso</w:t>
      </w:r>
      <w:r w:rsidR="00B3398B" w:rsidRPr="003A47E7">
        <w:rPr>
          <w:rFonts w:ascii="Georgia" w:eastAsia="Georgia" w:hAnsi="Georgia" w:cs="Georgia"/>
          <w:i/>
        </w:rPr>
        <w:t>.</w:t>
      </w:r>
    </w:p>
    <w:p w14:paraId="715A70C1" w14:textId="77777777" w:rsidR="003A47E7" w:rsidRDefault="003A47E7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</w:p>
    <w:p w14:paraId="6EA84083" w14:textId="6F88CDF7" w:rsidR="006322A3" w:rsidRPr="003C5610" w:rsidRDefault="00A4030E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>Comisión Organizadora (CO):</w:t>
      </w:r>
    </w:p>
    <w:p w14:paraId="245A9C1F" w14:textId="7E20ABA2" w:rsidR="006322A3" w:rsidRPr="003D4A5B" w:rsidRDefault="001217CF" w:rsidP="00465B77">
      <w:pPr>
        <w:spacing w:line="276" w:lineRule="auto"/>
        <w:jc w:val="both"/>
        <w:rPr>
          <w:rFonts w:ascii="Georgia" w:eastAsia="Georgia" w:hAnsi="Georgia" w:cs="Georgia"/>
          <w:sz w:val="22"/>
          <w:szCs w:val="22"/>
        </w:rPr>
      </w:pPr>
      <w:r w:rsidRPr="003D4A5B">
        <w:rPr>
          <w:rFonts w:ascii="Georgia" w:eastAsia="Georgia" w:hAnsi="Georgia" w:cs="Georgia"/>
          <w:sz w:val="22"/>
          <w:szCs w:val="22"/>
        </w:rPr>
        <w:t xml:space="preserve">Irene </w:t>
      </w:r>
      <w:proofErr w:type="spellStart"/>
      <w:r w:rsidRPr="003D4A5B">
        <w:rPr>
          <w:rFonts w:ascii="Georgia" w:eastAsia="Georgia" w:hAnsi="Georgia" w:cs="Georgia"/>
          <w:sz w:val="22"/>
          <w:szCs w:val="22"/>
        </w:rPr>
        <w:t>Binia</w:t>
      </w:r>
      <w:proofErr w:type="spellEnd"/>
      <w:r w:rsidRPr="003D4A5B">
        <w:rPr>
          <w:rFonts w:ascii="Georgia" w:eastAsia="Georgia" w:hAnsi="Georgia" w:cs="Georgia"/>
          <w:sz w:val="22"/>
          <w:szCs w:val="22"/>
        </w:rPr>
        <w:t xml:space="preserve">, </w:t>
      </w:r>
      <w:r w:rsidR="003D4A5B">
        <w:rPr>
          <w:rFonts w:ascii="Georgia" w:eastAsia="Georgia" w:hAnsi="Georgia" w:cs="Georgia"/>
          <w:sz w:val="22"/>
          <w:szCs w:val="22"/>
        </w:rPr>
        <w:t xml:space="preserve">Inti Bustos, </w:t>
      </w:r>
      <w:r w:rsidRPr="003D4A5B">
        <w:rPr>
          <w:rFonts w:ascii="Georgia" w:eastAsia="Georgia" w:hAnsi="Georgia" w:cs="Georgia"/>
          <w:sz w:val="22"/>
          <w:szCs w:val="22"/>
        </w:rPr>
        <w:t xml:space="preserve">María Silvina Bruno, </w:t>
      </w:r>
      <w:r w:rsidR="00384BB1" w:rsidRPr="003D4A5B">
        <w:rPr>
          <w:rFonts w:ascii="Georgia" w:eastAsia="Georgia" w:hAnsi="Georgia" w:cs="Georgia"/>
          <w:sz w:val="22"/>
          <w:szCs w:val="22"/>
        </w:rPr>
        <w:t xml:space="preserve">Graciela </w:t>
      </w:r>
      <w:proofErr w:type="spellStart"/>
      <w:r w:rsidR="00384BB1" w:rsidRPr="003D4A5B">
        <w:rPr>
          <w:rFonts w:ascii="Georgia" w:eastAsia="Georgia" w:hAnsi="Georgia" w:cs="Georgia"/>
          <w:sz w:val="22"/>
          <w:szCs w:val="22"/>
        </w:rPr>
        <w:t>Caram</w:t>
      </w:r>
      <w:proofErr w:type="spellEnd"/>
      <w:r w:rsidR="00384BB1" w:rsidRPr="003D4A5B">
        <w:rPr>
          <w:rFonts w:ascii="Georgia" w:eastAsia="Georgia" w:hAnsi="Georgia" w:cs="Georgia"/>
          <w:sz w:val="22"/>
          <w:szCs w:val="22"/>
        </w:rPr>
        <w:t xml:space="preserve">, </w:t>
      </w:r>
      <w:proofErr w:type="spellStart"/>
      <w:r w:rsidRPr="003D4A5B">
        <w:rPr>
          <w:rFonts w:ascii="Georgia" w:eastAsia="Georgia" w:hAnsi="Georgia" w:cs="Georgia"/>
          <w:sz w:val="22"/>
          <w:szCs w:val="22"/>
        </w:rPr>
        <w:t>Elbia</w:t>
      </w:r>
      <w:proofErr w:type="spellEnd"/>
      <w:r w:rsidRPr="003D4A5B"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 w:rsidRPr="003D4A5B">
        <w:rPr>
          <w:rFonts w:ascii="Georgia" w:eastAsia="Georgia" w:hAnsi="Georgia" w:cs="Georgia"/>
          <w:sz w:val="22"/>
          <w:szCs w:val="22"/>
        </w:rPr>
        <w:t>Difabio</w:t>
      </w:r>
      <w:proofErr w:type="spellEnd"/>
      <w:r w:rsidRPr="003D4A5B">
        <w:rPr>
          <w:rFonts w:ascii="Georgia" w:eastAsia="Georgia" w:hAnsi="Georgia" w:cs="Georgia"/>
          <w:sz w:val="22"/>
          <w:szCs w:val="22"/>
        </w:rPr>
        <w:t xml:space="preserve">, </w:t>
      </w:r>
      <w:r w:rsidR="00384BB1" w:rsidRPr="003D4A5B">
        <w:rPr>
          <w:rFonts w:ascii="Georgia" w:eastAsia="Georgia" w:hAnsi="Georgia" w:cs="Georgia"/>
          <w:sz w:val="22"/>
          <w:szCs w:val="22"/>
        </w:rPr>
        <w:t xml:space="preserve">Ana Fabre, </w:t>
      </w:r>
      <w:r w:rsidRPr="003D4A5B">
        <w:rPr>
          <w:rFonts w:ascii="Georgia" w:eastAsia="Georgia" w:hAnsi="Georgia" w:cs="Georgia"/>
          <w:sz w:val="22"/>
          <w:szCs w:val="22"/>
        </w:rPr>
        <w:t xml:space="preserve">Claudia Ferro, Adriana García, </w:t>
      </w:r>
      <w:r w:rsidR="004F5D1B" w:rsidRPr="003D4A5B">
        <w:rPr>
          <w:rFonts w:ascii="Georgia" w:eastAsia="Georgia" w:hAnsi="Georgia" w:cs="Georgia"/>
          <w:sz w:val="22"/>
          <w:szCs w:val="22"/>
        </w:rPr>
        <w:t xml:space="preserve"> </w:t>
      </w:r>
      <w:r w:rsidR="003D4A5B">
        <w:rPr>
          <w:rFonts w:ascii="Georgia" w:eastAsia="Georgia" w:hAnsi="Georgia" w:cs="Georgia"/>
          <w:sz w:val="22"/>
          <w:szCs w:val="22"/>
        </w:rPr>
        <w:t xml:space="preserve">Daniel </w:t>
      </w:r>
      <w:proofErr w:type="spellStart"/>
      <w:r w:rsidR="003D4A5B">
        <w:rPr>
          <w:rFonts w:ascii="Georgia" w:eastAsia="Georgia" w:hAnsi="Georgia" w:cs="Georgia"/>
          <w:sz w:val="22"/>
          <w:szCs w:val="22"/>
        </w:rPr>
        <w:t>Grilli</w:t>
      </w:r>
      <w:proofErr w:type="spellEnd"/>
      <w:r w:rsidR="003D4A5B">
        <w:rPr>
          <w:rFonts w:ascii="Georgia" w:eastAsia="Georgia" w:hAnsi="Georgia" w:cs="Georgia"/>
          <w:sz w:val="22"/>
          <w:szCs w:val="22"/>
        </w:rPr>
        <w:t xml:space="preserve">, </w:t>
      </w:r>
      <w:r w:rsidR="00375451" w:rsidRPr="003D4A5B">
        <w:rPr>
          <w:rFonts w:ascii="Georgia" w:eastAsia="Georgia" w:hAnsi="Georgia" w:cs="Georgia"/>
          <w:sz w:val="22"/>
          <w:szCs w:val="22"/>
        </w:rPr>
        <w:t xml:space="preserve">Claudia Garnica de </w:t>
      </w:r>
      <w:proofErr w:type="spellStart"/>
      <w:r w:rsidR="00375451" w:rsidRPr="003D4A5B">
        <w:rPr>
          <w:rFonts w:ascii="Georgia" w:eastAsia="Georgia" w:hAnsi="Georgia" w:cs="Georgia"/>
          <w:sz w:val="22"/>
          <w:szCs w:val="22"/>
        </w:rPr>
        <w:t>Bertona</w:t>
      </w:r>
      <w:proofErr w:type="spellEnd"/>
      <w:r w:rsidR="00375451" w:rsidRPr="003D4A5B">
        <w:rPr>
          <w:rFonts w:ascii="Georgia" w:eastAsia="Georgia" w:hAnsi="Georgia" w:cs="Georgia"/>
          <w:sz w:val="22"/>
          <w:szCs w:val="22"/>
        </w:rPr>
        <w:t xml:space="preserve">, </w:t>
      </w:r>
      <w:r w:rsidR="004F5D1B" w:rsidRPr="003D4A5B">
        <w:rPr>
          <w:rFonts w:ascii="Georgia" w:eastAsia="Georgia" w:hAnsi="Georgia" w:cs="Georgia"/>
          <w:sz w:val="22"/>
          <w:szCs w:val="22"/>
        </w:rPr>
        <w:t xml:space="preserve">Gladys </w:t>
      </w:r>
      <w:proofErr w:type="spellStart"/>
      <w:r w:rsidR="004F5D1B" w:rsidRPr="003D4A5B">
        <w:rPr>
          <w:rFonts w:ascii="Georgia" w:eastAsia="Georgia" w:hAnsi="Georgia" w:cs="Georgia"/>
          <w:sz w:val="22"/>
          <w:szCs w:val="22"/>
        </w:rPr>
        <w:t>Lizabe</w:t>
      </w:r>
      <w:proofErr w:type="spellEnd"/>
      <w:r w:rsidR="003D4A5B">
        <w:rPr>
          <w:rFonts w:ascii="Georgia" w:eastAsia="Georgia" w:hAnsi="Georgia" w:cs="Georgia"/>
          <w:sz w:val="22"/>
          <w:szCs w:val="22"/>
        </w:rPr>
        <w:t xml:space="preserve">, </w:t>
      </w:r>
      <w:r w:rsidR="00465B77" w:rsidRPr="003D4A5B">
        <w:rPr>
          <w:rFonts w:ascii="Georgia" w:eastAsia="Georgia" w:hAnsi="Georgia" w:cs="Georgia"/>
          <w:sz w:val="22"/>
          <w:szCs w:val="22"/>
        </w:rPr>
        <w:t xml:space="preserve"> </w:t>
      </w:r>
      <w:r w:rsidR="00384BB1" w:rsidRPr="003D4A5B">
        <w:rPr>
          <w:rFonts w:ascii="Georgia" w:eastAsia="Georgia" w:hAnsi="Georgia" w:cs="Georgia"/>
          <w:sz w:val="22"/>
          <w:szCs w:val="22"/>
        </w:rPr>
        <w:t>Claudia Lucena</w:t>
      </w:r>
      <w:r w:rsidR="008D0065">
        <w:rPr>
          <w:rFonts w:ascii="Georgia" w:eastAsia="Georgia" w:hAnsi="Georgia" w:cs="Georgia"/>
          <w:sz w:val="22"/>
          <w:szCs w:val="22"/>
        </w:rPr>
        <w:t>, Nata</w:t>
      </w:r>
      <w:r w:rsidR="003A47E7">
        <w:rPr>
          <w:rFonts w:ascii="Georgia" w:eastAsia="Georgia" w:hAnsi="Georgia" w:cs="Georgia"/>
          <w:sz w:val="22"/>
          <w:szCs w:val="22"/>
        </w:rPr>
        <w:t xml:space="preserve">lia </w:t>
      </w:r>
      <w:proofErr w:type="spellStart"/>
      <w:r w:rsidR="003A47E7">
        <w:rPr>
          <w:rFonts w:ascii="Georgia" w:eastAsia="Georgia" w:hAnsi="Georgia" w:cs="Georgia"/>
          <w:sz w:val="22"/>
          <w:szCs w:val="22"/>
        </w:rPr>
        <w:t>Naciff</w:t>
      </w:r>
      <w:proofErr w:type="spellEnd"/>
      <w:r w:rsidR="003A47E7">
        <w:rPr>
          <w:rFonts w:ascii="Georgia" w:eastAsia="Georgia" w:hAnsi="Georgia" w:cs="Georgia"/>
          <w:sz w:val="22"/>
          <w:szCs w:val="22"/>
        </w:rPr>
        <w:t xml:space="preserve">, </w:t>
      </w:r>
      <w:proofErr w:type="spellStart"/>
      <w:r w:rsidR="003A47E7">
        <w:rPr>
          <w:rFonts w:ascii="Georgia" w:eastAsia="Georgia" w:hAnsi="Georgia" w:cs="Georgia"/>
          <w:sz w:val="22"/>
          <w:szCs w:val="22"/>
        </w:rPr>
        <w:t>Yanela</w:t>
      </w:r>
      <w:proofErr w:type="spellEnd"/>
      <w:r w:rsidR="003A47E7">
        <w:rPr>
          <w:rFonts w:ascii="Georgia" w:eastAsia="Georgia" w:hAnsi="Georgia" w:cs="Georgia"/>
          <w:sz w:val="22"/>
          <w:szCs w:val="22"/>
        </w:rPr>
        <w:t xml:space="preserve"> Araceli Perey</w:t>
      </w:r>
      <w:r w:rsidR="008D0065">
        <w:rPr>
          <w:rFonts w:ascii="Georgia" w:eastAsia="Georgia" w:hAnsi="Georgia" w:cs="Georgia"/>
          <w:sz w:val="22"/>
          <w:szCs w:val="22"/>
        </w:rPr>
        <w:t>ra</w:t>
      </w:r>
      <w:r w:rsidR="00384BB1" w:rsidRPr="003D4A5B">
        <w:rPr>
          <w:rFonts w:ascii="Georgia" w:eastAsia="Georgia" w:hAnsi="Georgia" w:cs="Georgia"/>
          <w:sz w:val="22"/>
          <w:szCs w:val="22"/>
        </w:rPr>
        <w:t xml:space="preserve"> (</w:t>
      </w:r>
      <w:proofErr w:type="spellStart"/>
      <w:r w:rsidR="00384BB1" w:rsidRPr="003D4A5B">
        <w:rPr>
          <w:rFonts w:ascii="Georgia" w:eastAsia="Georgia" w:hAnsi="Georgia" w:cs="Georgia"/>
          <w:sz w:val="22"/>
          <w:szCs w:val="22"/>
        </w:rPr>
        <w:t>UNCuyo</w:t>
      </w:r>
      <w:proofErr w:type="spellEnd"/>
      <w:r w:rsidR="00384BB1" w:rsidRPr="003D4A5B">
        <w:rPr>
          <w:rFonts w:ascii="Georgia" w:eastAsia="Georgia" w:hAnsi="Georgia" w:cs="Georgia"/>
          <w:sz w:val="22"/>
          <w:szCs w:val="22"/>
        </w:rPr>
        <w:t xml:space="preserve">);  </w:t>
      </w:r>
      <w:r w:rsidR="003B549F" w:rsidRPr="003D4A5B">
        <w:rPr>
          <w:rFonts w:ascii="Georgia" w:eastAsia="Georgia" w:hAnsi="Georgia" w:cs="Georgia"/>
          <w:sz w:val="22"/>
          <w:szCs w:val="22"/>
        </w:rPr>
        <w:t>Silvina Barroso (</w:t>
      </w:r>
      <w:proofErr w:type="spellStart"/>
      <w:r w:rsidR="003D4A5B">
        <w:rPr>
          <w:rFonts w:ascii="Georgia" w:eastAsia="Georgia" w:hAnsi="Georgia" w:cs="Georgia"/>
          <w:sz w:val="22"/>
          <w:szCs w:val="22"/>
        </w:rPr>
        <w:t>UN</w:t>
      </w:r>
      <w:r w:rsidR="00384BB1" w:rsidRPr="003D4A5B">
        <w:rPr>
          <w:rFonts w:ascii="Georgia" w:eastAsia="Georgia" w:hAnsi="Georgia" w:cs="Georgia"/>
          <w:sz w:val="22"/>
          <w:szCs w:val="22"/>
        </w:rPr>
        <w:t>Río</w:t>
      </w:r>
      <w:proofErr w:type="spellEnd"/>
      <w:r w:rsidR="003B549F" w:rsidRPr="003D4A5B">
        <w:rPr>
          <w:rFonts w:ascii="Georgia" w:eastAsia="Georgia" w:hAnsi="Georgia" w:cs="Georgia"/>
          <w:sz w:val="22"/>
          <w:szCs w:val="22"/>
        </w:rPr>
        <w:t xml:space="preserve"> Cuarto, Argentina); Ren</w:t>
      </w:r>
      <w:r w:rsidR="008D0065">
        <w:rPr>
          <w:rFonts w:eastAsia="Georgia"/>
          <w:sz w:val="22"/>
          <w:szCs w:val="22"/>
        </w:rPr>
        <w:t>é</w:t>
      </w:r>
      <w:r w:rsidR="003B549F" w:rsidRPr="003D4A5B">
        <w:rPr>
          <w:rFonts w:ascii="Georgia" w:eastAsia="Georgia" w:hAnsi="Georgia" w:cs="Georgia"/>
          <w:sz w:val="22"/>
          <w:szCs w:val="22"/>
        </w:rPr>
        <w:t xml:space="preserve"> </w:t>
      </w:r>
      <w:r w:rsidR="0042447C" w:rsidRPr="008D0065">
        <w:rPr>
          <w:rFonts w:ascii="Georgia" w:eastAsia="Georgia" w:hAnsi="Georgia" w:cs="Georgia"/>
          <w:sz w:val="22"/>
          <w:szCs w:val="22"/>
        </w:rPr>
        <w:t xml:space="preserve">Aldo </w:t>
      </w:r>
      <w:proofErr w:type="spellStart"/>
      <w:r w:rsidR="003B549F" w:rsidRPr="008D0065">
        <w:rPr>
          <w:rFonts w:ascii="Georgia" w:eastAsia="Georgia" w:hAnsi="Georgia" w:cs="Georgia"/>
          <w:sz w:val="22"/>
          <w:szCs w:val="22"/>
        </w:rPr>
        <w:t>Vijar</w:t>
      </w:r>
      <w:r w:rsidR="0042447C" w:rsidRPr="008D0065">
        <w:rPr>
          <w:rFonts w:ascii="Georgia" w:eastAsia="Georgia" w:hAnsi="Georgia" w:cs="Georgia"/>
          <w:sz w:val="22"/>
          <w:szCs w:val="22"/>
        </w:rPr>
        <w:t>ra</w:t>
      </w:r>
      <w:proofErr w:type="spellEnd"/>
      <w:r w:rsidR="003B549F" w:rsidRPr="008D0065">
        <w:rPr>
          <w:rFonts w:ascii="Georgia" w:eastAsia="Georgia" w:hAnsi="Georgia" w:cs="Georgia"/>
          <w:sz w:val="22"/>
          <w:szCs w:val="22"/>
        </w:rPr>
        <w:t xml:space="preserve"> (</w:t>
      </w:r>
      <w:proofErr w:type="spellStart"/>
      <w:r w:rsidR="003B549F" w:rsidRPr="008D0065">
        <w:rPr>
          <w:rFonts w:ascii="Georgia" w:eastAsia="Georgia" w:hAnsi="Georgia" w:cs="Georgia"/>
          <w:sz w:val="22"/>
          <w:szCs w:val="22"/>
        </w:rPr>
        <w:t>UNCórdoba</w:t>
      </w:r>
      <w:proofErr w:type="spellEnd"/>
      <w:r w:rsidR="003B549F" w:rsidRPr="008D0065">
        <w:rPr>
          <w:rFonts w:ascii="Georgia" w:eastAsia="Georgia" w:hAnsi="Georgia" w:cs="Georgia"/>
          <w:sz w:val="22"/>
          <w:szCs w:val="22"/>
        </w:rPr>
        <w:t>, Argentina)</w:t>
      </w:r>
    </w:p>
    <w:p w14:paraId="4324088F" w14:textId="77777777" w:rsidR="006322A3" w:rsidRPr="003C5610" w:rsidRDefault="006322A3">
      <w:pPr>
        <w:spacing w:line="276" w:lineRule="auto"/>
        <w:ind w:hanging="2"/>
        <w:jc w:val="both"/>
        <w:rPr>
          <w:rFonts w:ascii="Georgia" w:eastAsia="Georgia" w:hAnsi="Georgia" w:cs="Georgia"/>
        </w:rPr>
      </w:pPr>
    </w:p>
    <w:p w14:paraId="586931BC" w14:textId="77777777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  <w:r w:rsidRPr="003C5610">
        <w:rPr>
          <w:rFonts w:ascii="Georgia" w:eastAsia="Georgia" w:hAnsi="Georgia" w:cs="Georgia"/>
          <w:b/>
        </w:rPr>
        <w:t>Comité Científico Internacional:</w:t>
      </w:r>
    </w:p>
    <w:p w14:paraId="049B5A58" w14:textId="013E40BF" w:rsidR="00954DFF" w:rsidRPr="003D4A5B" w:rsidRDefault="003B549F" w:rsidP="00954DFF">
      <w:pPr>
        <w:spacing w:line="276" w:lineRule="auto"/>
        <w:ind w:hanging="2"/>
        <w:jc w:val="both"/>
        <w:rPr>
          <w:rFonts w:ascii="Georgia" w:eastAsia="Georgia" w:hAnsi="Georgia" w:cs="Georgia"/>
          <w:sz w:val="22"/>
          <w:szCs w:val="22"/>
        </w:rPr>
      </w:pPr>
      <w:r w:rsidRPr="003D4A5B">
        <w:rPr>
          <w:rFonts w:ascii="Georgia" w:eastAsia="Georgia" w:hAnsi="Georgia" w:cs="Georgia"/>
          <w:sz w:val="22"/>
          <w:szCs w:val="22"/>
        </w:rPr>
        <w:t xml:space="preserve">Viviana </w:t>
      </w:r>
      <w:proofErr w:type="spellStart"/>
      <w:r w:rsidRPr="003D4A5B">
        <w:rPr>
          <w:rFonts w:ascii="Georgia" w:eastAsia="Georgia" w:hAnsi="Georgia" w:cs="Georgia"/>
          <w:sz w:val="22"/>
          <w:szCs w:val="22"/>
        </w:rPr>
        <w:t>Ceverino</w:t>
      </w:r>
      <w:proofErr w:type="spellEnd"/>
      <w:r w:rsidRPr="003D4A5B">
        <w:rPr>
          <w:rFonts w:ascii="Georgia" w:eastAsia="Georgia" w:hAnsi="Georgia" w:cs="Georgia"/>
          <w:sz w:val="22"/>
          <w:szCs w:val="22"/>
        </w:rPr>
        <w:t xml:space="preserve"> (</w:t>
      </w:r>
      <w:proofErr w:type="spellStart"/>
      <w:r w:rsidRPr="003D4A5B">
        <w:rPr>
          <w:rFonts w:ascii="Georgia" w:eastAsia="Georgia" w:hAnsi="Georgia" w:cs="Georgia"/>
          <w:sz w:val="22"/>
          <w:szCs w:val="22"/>
        </w:rPr>
        <w:t>U</w:t>
      </w:r>
      <w:r w:rsidR="00451F37">
        <w:rPr>
          <w:rFonts w:ascii="Georgia" w:eastAsia="Georgia" w:hAnsi="Georgia" w:cs="Georgia"/>
          <w:sz w:val="22"/>
          <w:szCs w:val="22"/>
        </w:rPr>
        <w:t>NCuyo</w:t>
      </w:r>
      <w:proofErr w:type="spellEnd"/>
      <w:r w:rsidRPr="003D4A5B">
        <w:rPr>
          <w:rFonts w:ascii="Georgia" w:eastAsia="Georgia" w:hAnsi="Georgia" w:cs="Georgia"/>
          <w:sz w:val="22"/>
          <w:szCs w:val="22"/>
        </w:rPr>
        <w:t>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r w:rsidR="00A4030E" w:rsidRPr="003D4A5B">
        <w:rPr>
          <w:rFonts w:ascii="Georgia" w:eastAsia="Georgia" w:hAnsi="Georgia" w:cs="Georgia"/>
          <w:sz w:val="22"/>
          <w:szCs w:val="22"/>
        </w:rPr>
        <w:t>Adolfo Cueto (</w:t>
      </w:r>
      <w:proofErr w:type="spellStart"/>
      <w:r w:rsidR="00A4030E" w:rsidRPr="003D4A5B">
        <w:rPr>
          <w:rFonts w:ascii="Georgia" w:eastAsia="Georgia" w:hAnsi="Georgia" w:cs="Georgia"/>
          <w:sz w:val="22"/>
          <w:szCs w:val="22"/>
        </w:rPr>
        <w:t>U</w:t>
      </w:r>
      <w:r w:rsidR="00451F37">
        <w:rPr>
          <w:rFonts w:ascii="Georgia" w:eastAsia="Georgia" w:hAnsi="Georgia" w:cs="Georgia"/>
          <w:sz w:val="22"/>
          <w:szCs w:val="22"/>
        </w:rPr>
        <w:t>NCuyo</w:t>
      </w:r>
      <w:proofErr w:type="spellEnd"/>
      <w:r w:rsidR="00A4030E" w:rsidRPr="003D4A5B">
        <w:rPr>
          <w:rFonts w:ascii="Georgia" w:eastAsia="Georgia" w:hAnsi="Georgia" w:cs="Georgia"/>
          <w:sz w:val="22"/>
          <w:szCs w:val="22"/>
        </w:rPr>
        <w:t>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r w:rsidR="008829A9" w:rsidRPr="003D4A5B">
        <w:rPr>
          <w:rFonts w:ascii="Georgia" w:eastAsia="Georgia" w:hAnsi="Georgia" w:cs="Georgia"/>
          <w:sz w:val="22"/>
          <w:szCs w:val="22"/>
        </w:rPr>
        <w:t>C</w:t>
      </w:r>
      <w:r w:rsidR="00A4030E" w:rsidRPr="003D4A5B">
        <w:rPr>
          <w:rFonts w:ascii="Georgia" w:eastAsia="Georgia" w:hAnsi="Georgia" w:cs="Georgia"/>
          <w:sz w:val="22"/>
          <w:szCs w:val="22"/>
        </w:rPr>
        <w:t>lau</w:t>
      </w:r>
      <w:r w:rsidR="008829A9" w:rsidRPr="003D4A5B">
        <w:rPr>
          <w:rFonts w:ascii="Georgia" w:eastAsia="Georgia" w:hAnsi="Georgia" w:cs="Georgia"/>
          <w:sz w:val="22"/>
          <w:szCs w:val="22"/>
        </w:rPr>
        <w:t>dia Costa Brochado (</w:t>
      </w:r>
      <w:proofErr w:type="spellStart"/>
      <w:r w:rsidR="008829A9" w:rsidRPr="003D4A5B">
        <w:rPr>
          <w:rFonts w:ascii="Georgia" w:eastAsia="Georgia" w:hAnsi="Georgia" w:cs="Georgia"/>
          <w:sz w:val="22"/>
          <w:szCs w:val="22"/>
        </w:rPr>
        <w:t>Universidade</w:t>
      </w:r>
      <w:proofErr w:type="spellEnd"/>
      <w:r w:rsidR="008829A9" w:rsidRPr="003D4A5B">
        <w:rPr>
          <w:rFonts w:ascii="Georgia" w:eastAsia="Georgia" w:hAnsi="Georgia" w:cs="Georgia"/>
          <w:sz w:val="22"/>
          <w:szCs w:val="22"/>
        </w:rPr>
        <w:t xml:space="preserve"> de Brasilia)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r w:rsidR="00B849A3" w:rsidRPr="003D4A5B">
        <w:rPr>
          <w:rFonts w:ascii="Georgia" w:eastAsia="Georgia" w:hAnsi="Georgia" w:cs="Georgia"/>
          <w:sz w:val="22"/>
          <w:szCs w:val="22"/>
        </w:rPr>
        <w:t xml:space="preserve">Nadia Der </w:t>
      </w:r>
      <w:proofErr w:type="spellStart"/>
      <w:r w:rsidR="00B849A3" w:rsidRPr="003D4A5B">
        <w:rPr>
          <w:rFonts w:ascii="Georgia" w:eastAsia="Georgia" w:hAnsi="Georgia" w:cs="Georgia"/>
          <w:sz w:val="22"/>
          <w:szCs w:val="22"/>
        </w:rPr>
        <w:t>Oh</w:t>
      </w:r>
      <w:r w:rsidR="00226459" w:rsidRPr="003D4A5B">
        <w:rPr>
          <w:rFonts w:ascii="Georgia" w:eastAsia="Georgia" w:hAnsi="Georgia" w:cs="Georgia"/>
          <w:sz w:val="22"/>
          <w:szCs w:val="22"/>
        </w:rPr>
        <w:t>a</w:t>
      </w:r>
      <w:r w:rsidR="00B849A3" w:rsidRPr="003D4A5B">
        <w:rPr>
          <w:rFonts w:ascii="Georgia" w:eastAsia="Georgia" w:hAnsi="Georgia" w:cs="Georgia"/>
          <w:sz w:val="22"/>
          <w:szCs w:val="22"/>
        </w:rPr>
        <w:t>nnesian</w:t>
      </w:r>
      <w:proofErr w:type="spellEnd"/>
      <w:r w:rsidR="00B849A3" w:rsidRPr="003D4A5B">
        <w:rPr>
          <w:rFonts w:ascii="Georgia" w:eastAsia="Georgia" w:hAnsi="Georgia" w:cs="Georgia"/>
          <w:sz w:val="22"/>
          <w:szCs w:val="22"/>
        </w:rPr>
        <w:t xml:space="preserve"> (Universidad Nacional de Córdoba, Argentina)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proofErr w:type="spellStart"/>
      <w:r w:rsidR="00F615F5" w:rsidRPr="003D4A5B">
        <w:rPr>
          <w:rFonts w:ascii="Georgia" w:eastAsia="Georgia" w:hAnsi="Georgia" w:cs="Georgia"/>
          <w:sz w:val="22"/>
          <w:szCs w:val="22"/>
        </w:rPr>
        <w:t>D</w:t>
      </w:r>
      <w:r w:rsidR="000C3E25" w:rsidRPr="003D4A5B">
        <w:rPr>
          <w:rFonts w:ascii="Georgia" w:eastAsia="Georgia" w:hAnsi="Georgia" w:cs="Georgia"/>
          <w:sz w:val="22"/>
          <w:szCs w:val="22"/>
        </w:rPr>
        <w:t>a</w:t>
      </w:r>
      <w:r w:rsidR="00F615F5" w:rsidRPr="003D4A5B">
        <w:rPr>
          <w:rFonts w:ascii="Georgia" w:eastAsia="Georgia" w:hAnsi="Georgia" w:cs="Georgia"/>
          <w:sz w:val="22"/>
          <w:szCs w:val="22"/>
        </w:rPr>
        <w:t>niele</w:t>
      </w:r>
      <w:proofErr w:type="spellEnd"/>
      <w:r w:rsidR="00F615F5" w:rsidRPr="003D4A5B"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 w:rsidR="00F615F5" w:rsidRPr="003D4A5B">
        <w:rPr>
          <w:rFonts w:ascii="Georgia" w:eastAsia="Georgia" w:hAnsi="Georgia" w:cs="Georgia"/>
          <w:sz w:val="22"/>
          <w:szCs w:val="22"/>
        </w:rPr>
        <w:t>Gallindo</w:t>
      </w:r>
      <w:proofErr w:type="spellEnd"/>
      <w:r w:rsidR="00F615F5" w:rsidRPr="003D4A5B"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 w:rsidR="00F615F5" w:rsidRPr="003D4A5B">
        <w:rPr>
          <w:rFonts w:ascii="Georgia" w:eastAsia="Georgia" w:hAnsi="Georgia" w:cs="Georgia"/>
          <w:sz w:val="22"/>
          <w:szCs w:val="22"/>
        </w:rPr>
        <w:t>Gon</w:t>
      </w:r>
      <w:r w:rsidR="000C3E25" w:rsidRPr="003D4A5B">
        <w:rPr>
          <w:rFonts w:eastAsia="Georgia"/>
          <w:sz w:val="22"/>
          <w:szCs w:val="22"/>
        </w:rPr>
        <w:t>çalves</w:t>
      </w:r>
      <w:proofErr w:type="spellEnd"/>
      <w:r w:rsidR="000C3E25" w:rsidRPr="003D4A5B">
        <w:rPr>
          <w:rFonts w:eastAsia="Georgia"/>
          <w:sz w:val="22"/>
          <w:szCs w:val="22"/>
        </w:rPr>
        <w:t xml:space="preserve"> (</w:t>
      </w:r>
      <w:proofErr w:type="spellStart"/>
      <w:r w:rsidR="000C3E25" w:rsidRPr="003D4A5B">
        <w:rPr>
          <w:rFonts w:eastAsia="Georgia"/>
          <w:sz w:val="22"/>
          <w:szCs w:val="22"/>
        </w:rPr>
        <w:t>Universidade</w:t>
      </w:r>
      <w:proofErr w:type="spellEnd"/>
      <w:r w:rsidR="000C3E25" w:rsidRPr="003D4A5B">
        <w:rPr>
          <w:rFonts w:eastAsia="Georgia"/>
          <w:sz w:val="22"/>
          <w:szCs w:val="22"/>
        </w:rPr>
        <w:t xml:space="preserve"> Federal de Pelotas)</w:t>
      </w:r>
      <w:r w:rsidR="003B1CE1">
        <w:rPr>
          <w:rFonts w:eastAsia="Georgia"/>
          <w:sz w:val="22"/>
          <w:szCs w:val="22"/>
        </w:rPr>
        <w:t xml:space="preserve">, </w:t>
      </w:r>
      <w:r w:rsidR="00954DFF" w:rsidRPr="003D4A5B">
        <w:rPr>
          <w:rFonts w:ascii="Georgia" w:eastAsia="Georgia" w:hAnsi="Georgia" w:cs="Georgia"/>
          <w:sz w:val="22"/>
          <w:szCs w:val="22"/>
        </w:rPr>
        <w:t>Raquel Gutiérrez Sebastián (Universidad de Cantabria)</w:t>
      </w:r>
    </w:p>
    <w:p w14:paraId="6F6D6858" w14:textId="3862975B" w:rsidR="003C5610" w:rsidRPr="003B1CE1" w:rsidRDefault="00954DFF">
      <w:pPr>
        <w:spacing w:line="276" w:lineRule="auto"/>
        <w:ind w:hanging="2"/>
        <w:jc w:val="both"/>
        <w:rPr>
          <w:rFonts w:ascii="Georgia" w:eastAsia="Georgia" w:hAnsi="Georgia" w:cs="Georgia"/>
          <w:sz w:val="22"/>
          <w:szCs w:val="22"/>
          <w:lang w:val="pt-BR"/>
        </w:rPr>
      </w:pPr>
      <w:r w:rsidRPr="003D4A5B">
        <w:rPr>
          <w:rFonts w:ascii="Georgia" w:eastAsia="Georgia" w:hAnsi="Georgia" w:cs="Georgia"/>
          <w:sz w:val="22"/>
          <w:szCs w:val="22"/>
        </w:rPr>
        <w:t xml:space="preserve">Estela González de </w:t>
      </w:r>
      <w:proofErr w:type="spellStart"/>
      <w:r w:rsidRPr="003D4A5B">
        <w:rPr>
          <w:rFonts w:ascii="Georgia" w:eastAsia="Georgia" w:hAnsi="Georgia" w:cs="Georgia"/>
          <w:sz w:val="22"/>
          <w:szCs w:val="22"/>
        </w:rPr>
        <w:t>Sande</w:t>
      </w:r>
      <w:proofErr w:type="spellEnd"/>
      <w:r w:rsidRPr="003D4A5B">
        <w:rPr>
          <w:rFonts w:ascii="Georgia" w:eastAsia="Georgia" w:hAnsi="Georgia" w:cs="Georgia"/>
          <w:sz w:val="22"/>
          <w:szCs w:val="22"/>
        </w:rPr>
        <w:t xml:space="preserve"> (Universidad de Oviedo)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r w:rsidRPr="003D4A5B">
        <w:rPr>
          <w:rFonts w:ascii="Georgia" w:eastAsia="Georgia" w:hAnsi="Georgia" w:cs="Georgia"/>
          <w:sz w:val="22"/>
          <w:szCs w:val="22"/>
        </w:rPr>
        <w:t xml:space="preserve">Cecilia Luque (Universidad Nacional de </w:t>
      </w:r>
      <w:r w:rsidR="00B849A3" w:rsidRPr="003D4A5B">
        <w:rPr>
          <w:rFonts w:ascii="Georgia" w:eastAsia="Georgia" w:hAnsi="Georgia" w:cs="Georgia"/>
          <w:sz w:val="22"/>
          <w:szCs w:val="22"/>
        </w:rPr>
        <w:t>Córdoba</w:t>
      </w:r>
      <w:r w:rsidRPr="003D4A5B">
        <w:rPr>
          <w:rFonts w:ascii="Georgia" w:eastAsia="Georgia" w:hAnsi="Georgia" w:cs="Georgia"/>
          <w:sz w:val="22"/>
          <w:szCs w:val="22"/>
        </w:rPr>
        <w:t>, Argentina)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r w:rsidR="000C3E25" w:rsidRPr="003D4A5B">
        <w:rPr>
          <w:rFonts w:ascii="Georgia" w:eastAsia="Georgia" w:hAnsi="Georgia" w:cs="Georgia"/>
          <w:sz w:val="22"/>
          <w:szCs w:val="22"/>
        </w:rPr>
        <w:t xml:space="preserve">Marcela </w:t>
      </w:r>
      <w:proofErr w:type="spellStart"/>
      <w:r w:rsidR="000C3E25" w:rsidRPr="003D4A5B">
        <w:rPr>
          <w:rFonts w:ascii="Georgia" w:eastAsia="Georgia" w:hAnsi="Georgia" w:cs="Georgia"/>
          <w:sz w:val="22"/>
          <w:szCs w:val="22"/>
        </w:rPr>
        <w:t>Lopes</w:t>
      </w:r>
      <w:proofErr w:type="spellEnd"/>
      <w:r w:rsidR="000C3E25" w:rsidRPr="003D4A5B"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 w:rsidR="000C3E25" w:rsidRPr="003D4A5B">
        <w:rPr>
          <w:rFonts w:ascii="Georgia" w:eastAsia="Georgia" w:hAnsi="Georgia" w:cs="Georgia"/>
          <w:sz w:val="22"/>
          <w:szCs w:val="22"/>
        </w:rPr>
        <w:t>Guimaraes</w:t>
      </w:r>
      <w:proofErr w:type="spellEnd"/>
      <w:r w:rsidR="000C3E25" w:rsidRPr="003D4A5B">
        <w:rPr>
          <w:rFonts w:ascii="Georgia" w:eastAsia="Georgia" w:hAnsi="Georgia" w:cs="Georgia"/>
          <w:sz w:val="22"/>
          <w:szCs w:val="22"/>
        </w:rPr>
        <w:t xml:space="preserve"> (</w:t>
      </w:r>
      <w:proofErr w:type="spellStart"/>
      <w:r w:rsidR="000C3E25" w:rsidRPr="003D4A5B">
        <w:rPr>
          <w:rFonts w:ascii="Georgia" w:eastAsia="Georgia" w:hAnsi="Georgia" w:cs="Georgia"/>
          <w:sz w:val="22"/>
          <w:szCs w:val="22"/>
        </w:rPr>
        <w:t>Universidade</w:t>
      </w:r>
      <w:proofErr w:type="spellEnd"/>
      <w:r w:rsidR="000C3E25" w:rsidRPr="003D4A5B">
        <w:rPr>
          <w:rFonts w:ascii="Georgia" w:eastAsia="Georgia" w:hAnsi="Georgia" w:cs="Georgia"/>
          <w:sz w:val="22"/>
          <w:szCs w:val="22"/>
        </w:rPr>
        <w:t xml:space="preserve"> Federal do </w:t>
      </w:r>
      <w:proofErr w:type="spellStart"/>
      <w:r w:rsidR="000C3E25" w:rsidRPr="003D4A5B">
        <w:rPr>
          <w:rFonts w:ascii="Georgia" w:eastAsia="Georgia" w:hAnsi="Georgia" w:cs="Georgia"/>
          <w:sz w:val="22"/>
          <w:szCs w:val="22"/>
        </w:rPr>
        <w:t>Parana</w:t>
      </w:r>
      <w:proofErr w:type="spellEnd"/>
      <w:r w:rsidR="000C3E25" w:rsidRPr="003D4A5B">
        <w:rPr>
          <w:rFonts w:ascii="Georgia" w:eastAsia="Georgia" w:hAnsi="Georgia" w:cs="Georgia"/>
          <w:sz w:val="22"/>
          <w:szCs w:val="22"/>
        </w:rPr>
        <w:t>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r w:rsidRPr="003D4A5B">
        <w:rPr>
          <w:rFonts w:ascii="Georgia" w:eastAsia="Georgia" w:hAnsi="Georgia" w:cs="Georgia"/>
          <w:sz w:val="22"/>
          <w:szCs w:val="22"/>
        </w:rPr>
        <w:t xml:space="preserve">Fernando Martin </w:t>
      </w:r>
      <w:r w:rsidR="00B17D27" w:rsidRPr="003D4A5B">
        <w:rPr>
          <w:rFonts w:ascii="Georgia" w:eastAsia="Georgia" w:hAnsi="Georgia" w:cs="Georgia"/>
          <w:sz w:val="22"/>
          <w:szCs w:val="22"/>
        </w:rPr>
        <w:t>Pérez</w:t>
      </w:r>
      <w:r w:rsidRPr="003D4A5B">
        <w:rPr>
          <w:rFonts w:ascii="Georgia" w:eastAsia="Georgia" w:hAnsi="Georgia" w:cs="Georgia"/>
          <w:sz w:val="22"/>
          <w:szCs w:val="22"/>
        </w:rPr>
        <w:t xml:space="preserve"> (Universidad de Cantabria)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proofErr w:type="spellStart"/>
      <w:r w:rsidRPr="003B1CE1">
        <w:rPr>
          <w:rFonts w:ascii="Georgia" w:eastAsia="Georgia" w:hAnsi="Georgia" w:cs="Georgia"/>
          <w:sz w:val="22"/>
          <w:szCs w:val="22"/>
        </w:rPr>
        <w:t>Edinelia</w:t>
      </w:r>
      <w:proofErr w:type="spellEnd"/>
      <w:r w:rsidRPr="003B1CE1"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 w:rsidRPr="003B1CE1">
        <w:rPr>
          <w:rFonts w:ascii="Georgia" w:eastAsia="Georgia" w:hAnsi="Georgia" w:cs="Georgia"/>
          <w:sz w:val="22"/>
          <w:szCs w:val="22"/>
        </w:rPr>
        <w:t>Maria</w:t>
      </w:r>
      <w:proofErr w:type="spellEnd"/>
      <w:r w:rsidRPr="003B1CE1">
        <w:rPr>
          <w:rFonts w:ascii="Georgia" w:eastAsia="Georgia" w:hAnsi="Georgia" w:cs="Georgia"/>
          <w:sz w:val="22"/>
          <w:szCs w:val="22"/>
        </w:rPr>
        <w:t xml:space="preserve"> Oliveira Souza (</w:t>
      </w:r>
      <w:proofErr w:type="spellStart"/>
      <w:r w:rsidRPr="003B1CE1">
        <w:rPr>
          <w:rFonts w:ascii="Georgia" w:eastAsia="Georgia" w:hAnsi="Georgia" w:cs="Georgia"/>
          <w:sz w:val="22"/>
          <w:szCs w:val="22"/>
        </w:rPr>
        <w:t>Universidade</w:t>
      </w:r>
      <w:proofErr w:type="spellEnd"/>
      <w:r w:rsidRPr="003B1CE1">
        <w:rPr>
          <w:rFonts w:ascii="Georgia" w:eastAsia="Georgia" w:hAnsi="Georgia" w:cs="Georgia"/>
          <w:sz w:val="22"/>
          <w:szCs w:val="22"/>
        </w:rPr>
        <w:t xml:space="preserve"> </w:t>
      </w:r>
      <w:r w:rsidR="00A4030E" w:rsidRPr="003B1CE1">
        <w:rPr>
          <w:rFonts w:ascii="Georgia" w:eastAsia="Georgia" w:hAnsi="Georgia" w:cs="Georgia"/>
          <w:sz w:val="22"/>
          <w:szCs w:val="22"/>
        </w:rPr>
        <w:t xml:space="preserve">do Estado da </w:t>
      </w:r>
      <w:proofErr w:type="spellStart"/>
      <w:r w:rsidR="00A4030E" w:rsidRPr="003B1CE1">
        <w:rPr>
          <w:rFonts w:ascii="Georgia" w:eastAsia="Georgia" w:hAnsi="Georgia" w:cs="Georgia"/>
          <w:sz w:val="22"/>
          <w:szCs w:val="22"/>
        </w:rPr>
        <w:t>Bahia</w:t>
      </w:r>
      <w:proofErr w:type="spellEnd"/>
      <w:r w:rsidR="00A4030E" w:rsidRPr="003B1CE1">
        <w:rPr>
          <w:rFonts w:ascii="Georgia" w:eastAsia="Georgia" w:hAnsi="Georgia" w:cs="Georgia"/>
          <w:sz w:val="22"/>
          <w:szCs w:val="22"/>
        </w:rPr>
        <w:t>)</w:t>
      </w:r>
      <w:r w:rsidR="003B1CE1" w:rsidRPr="003B1CE1">
        <w:rPr>
          <w:rFonts w:ascii="Georgia" w:eastAsia="Georgia" w:hAnsi="Georgia" w:cs="Georgia"/>
          <w:sz w:val="22"/>
          <w:szCs w:val="22"/>
        </w:rPr>
        <w:t xml:space="preserve">, </w:t>
      </w:r>
      <w:r w:rsidR="003B549F" w:rsidRPr="003D4A5B">
        <w:rPr>
          <w:rFonts w:ascii="Georgia" w:eastAsia="Georgia" w:hAnsi="Georgia" w:cs="Georgia"/>
          <w:sz w:val="22"/>
          <w:szCs w:val="22"/>
        </w:rPr>
        <w:t>Romina Pereira (</w:t>
      </w:r>
      <w:proofErr w:type="spellStart"/>
      <w:r w:rsidR="003B549F" w:rsidRPr="003D4A5B">
        <w:rPr>
          <w:rFonts w:ascii="Georgia" w:eastAsia="Georgia" w:hAnsi="Georgia" w:cs="Georgia"/>
          <w:sz w:val="22"/>
          <w:szCs w:val="22"/>
        </w:rPr>
        <w:t>U</w:t>
      </w:r>
      <w:r w:rsidR="00451F37">
        <w:rPr>
          <w:rFonts w:ascii="Georgia" w:eastAsia="Georgia" w:hAnsi="Georgia" w:cs="Georgia"/>
          <w:sz w:val="22"/>
          <w:szCs w:val="22"/>
        </w:rPr>
        <w:t>NC</w:t>
      </w:r>
      <w:r w:rsidR="003B549F" w:rsidRPr="003D4A5B">
        <w:rPr>
          <w:rFonts w:ascii="Georgia" w:eastAsia="Georgia" w:hAnsi="Georgia" w:cs="Georgia"/>
          <w:sz w:val="22"/>
          <w:szCs w:val="22"/>
        </w:rPr>
        <w:t>uyo</w:t>
      </w:r>
      <w:proofErr w:type="spellEnd"/>
      <w:r w:rsidR="003B549F" w:rsidRPr="003D4A5B">
        <w:rPr>
          <w:rFonts w:ascii="Georgia" w:eastAsia="Georgia" w:hAnsi="Georgia" w:cs="Georgia"/>
          <w:sz w:val="22"/>
          <w:szCs w:val="22"/>
        </w:rPr>
        <w:t>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r w:rsidR="00465B77" w:rsidRPr="003D4A5B">
        <w:rPr>
          <w:rFonts w:ascii="Georgia" w:eastAsia="Georgia" w:hAnsi="Georgia" w:cs="Georgia"/>
          <w:sz w:val="22"/>
          <w:szCs w:val="22"/>
        </w:rPr>
        <w:t>Francisco José Rodríguez Mesa (Universidad de Córdoba</w:t>
      </w:r>
      <w:r w:rsidR="00A4030E" w:rsidRPr="003D4A5B">
        <w:rPr>
          <w:rFonts w:ascii="Georgia" w:eastAsia="Georgia" w:hAnsi="Georgia" w:cs="Georgia"/>
          <w:sz w:val="22"/>
          <w:szCs w:val="22"/>
        </w:rPr>
        <w:t xml:space="preserve">, </w:t>
      </w:r>
      <w:r w:rsidRPr="003D4A5B">
        <w:rPr>
          <w:rFonts w:ascii="Georgia" w:eastAsia="Georgia" w:hAnsi="Georgia" w:cs="Georgia"/>
          <w:sz w:val="22"/>
          <w:szCs w:val="22"/>
        </w:rPr>
        <w:t>España</w:t>
      </w:r>
      <w:r w:rsidR="00465B77" w:rsidRPr="003D4A5B">
        <w:rPr>
          <w:rFonts w:ascii="Georgia" w:eastAsia="Georgia" w:hAnsi="Georgia" w:cs="Georgia"/>
          <w:sz w:val="22"/>
          <w:szCs w:val="22"/>
        </w:rPr>
        <w:t>)</w:t>
      </w:r>
      <w:r w:rsidR="003B1CE1">
        <w:rPr>
          <w:rFonts w:ascii="Georgia" w:eastAsia="Georgia" w:hAnsi="Georgia" w:cs="Georgia"/>
          <w:sz w:val="22"/>
          <w:szCs w:val="22"/>
        </w:rPr>
        <w:t xml:space="preserve">, </w:t>
      </w:r>
      <w:proofErr w:type="spellStart"/>
      <w:r w:rsidR="008829A9" w:rsidRPr="003B1CE1">
        <w:rPr>
          <w:rFonts w:ascii="Georgia" w:eastAsia="Georgia" w:hAnsi="Georgia" w:cs="Georgia"/>
          <w:sz w:val="22"/>
          <w:szCs w:val="22"/>
        </w:rPr>
        <w:t>Joana</w:t>
      </w:r>
      <w:proofErr w:type="spellEnd"/>
      <w:r w:rsidR="008829A9" w:rsidRPr="003B1CE1">
        <w:rPr>
          <w:rFonts w:ascii="Georgia" w:eastAsia="Georgia" w:hAnsi="Georgia" w:cs="Georgia"/>
          <w:sz w:val="22"/>
          <w:szCs w:val="22"/>
        </w:rPr>
        <w:t xml:space="preserve"> </w:t>
      </w:r>
      <w:proofErr w:type="spellStart"/>
      <w:r w:rsidR="008829A9" w:rsidRPr="003B1CE1">
        <w:rPr>
          <w:rFonts w:ascii="Georgia" w:eastAsia="Georgia" w:hAnsi="Georgia" w:cs="Georgia"/>
          <w:sz w:val="22"/>
          <w:szCs w:val="22"/>
        </w:rPr>
        <w:t>Maria</w:t>
      </w:r>
      <w:proofErr w:type="spellEnd"/>
      <w:r w:rsidR="008829A9" w:rsidRPr="003B1CE1">
        <w:rPr>
          <w:rFonts w:ascii="Georgia" w:eastAsia="Georgia" w:hAnsi="Georgia" w:cs="Georgia"/>
          <w:sz w:val="22"/>
          <w:szCs w:val="22"/>
        </w:rPr>
        <w:t xml:space="preserve"> Pedro (</w:t>
      </w:r>
      <w:proofErr w:type="spellStart"/>
      <w:r w:rsidR="008829A9" w:rsidRPr="003B1CE1">
        <w:rPr>
          <w:rFonts w:ascii="Georgia" w:eastAsia="Georgia" w:hAnsi="Georgia" w:cs="Georgia"/>
          <w:sz w:val="22"/>
          <w:szCs w:val="22"/>
        </w:rPr>
        <w:t>Universidade</w:t>
      </w:r>
      <w:proofErr w:type="spellEnd"/>
      <w:r w:rsidR="008829A9" w:rsidRPr="003B1CE1">
        <w:rPr>
          <w:rFonts w:ascii="Georgia" w:eastAsia="Georgia" w:hAnsi="Georgia" w:cs="Georgia"/>
          <w:sz w:val="22"/>
          <w:szCs w:val="22"/>
        </w:rPr>
        <w:t xml:space="preserve"> Federal de Santa Catarina)</w:t>
      </w:r>
      <w:r w:rsidR="003B1CE1" w:rsidRPr="003B1CE1">
        <w:rPr>
          <w:rFonts w:ascii="Georgia" w:eastAsia="Georgia" w:hAnsi="Georgia" w:cs="Georgia"/>
          <w:sz w:val="22"/>
          <w:szCs w:val="22"/>
        </w:rPr>
        <w:t xml:space="preserve">, </w:t>
      </w:r>
      <w:r w:rsidR="00465B77" w:rsidRPr="003D4A5B">
        <w:rPr>
          <w:rFonts w:ascii="Georgia" w:eastAsia="Georgia" w:hAnsi="Georgia" w:cs="Georgia"/>
          <w:sz w:val="22"/>
          <w:szCs w:val="22"/>
        </w:rPr>
        <w:t xml:space="preserve">Borja </w:t>
      </w:r>
      <w:r w:rsidR="008829A9" w:rsidRPr="003D4A5B">
        <w:rPr>
          <w:rFonts w:ascii="Georgia" w:eastAsia="Georgia" w:hAnsi="Georgia" w:cs="Georgia"/>
          <w:sz w:val="22"/>
          <w:szCs w:val="22"/>
        </w:rPr>
        <w:t>Rodríguez</w:t>
      </w:r>
      <w:r w:rsidR="00465B77" w:rsidRPr="003D4A5B">
        <w:rPr>
          <w:rFonts w:ascii="Georgia" w:eastAsia="Georgia" w:hAnsi="Georgia" w:cs="Georgia"/>
          <w:sz w:val="22"/>
          <w:szCs w:val="22"/>
        </w:rPr>
        <w:t xml:space="preserve">  </w:t>
      </w:r>
      <w:r w:rsidR="00B17D27" w:rsidRPr="003D4A5B">
        <w:rPr>
          <w:rFonts w:ascii="Georgia" w:eastAsia="Georgia" w:hAnsi="Georgia" w:cs="Georgia"/>
          <w:sz w:val="22"/>
          <w:szCs w:val="22"/>
        </w:rPr>
        <w:t xml:space="preserve">Gutiérrez </w:t>
      </w:r>
      <w:r w:rsidR="00465B77" w:rsidRPr="003D4A5B">
        <w:rPr>
          <w:rFonts w:ascii="Georgia" w:eastAsia="Georgia" w:hAnsi="Georgia" w:cs="Georgia"/>
          <w:sz w:val="22"/>
          <w:szCs w:val="22"/>
        </w:rPr>
        <w:t>(Universidad de Cantabria)</w:t>
      </w:r>
      <w:r w:rsidR="003B1CE1">
        <w:rPr>
          <w:rFonts w:ascii="Georgia" w:eastAsia="Georgia" w:hAnsi="Georgia" w:cs="Georgia"/>
          <w:sz w:val="22"/>
          <w:szCs w:val="22"/>
        </w:rPr>
        <w:t xml:space="preserve">. </w:t>
      </w:r>
      <w:r w:rsidR="003B549F" w:rsidRPr="003B1CE1">
        <w:rPr>
          <w:rFonts w:ascii="Georgia" w:eastAsia="Georgia" w:hAnsi="Georgia" w:cs="Georgia"/>
          <w:sz w:val="22"/>
          <w:szCs w:val="22"/>
          <w:lang w:val="pt-BR"/>
        </w:rPr>
        <w:t xml:space="preserve">Fernanda </w:t>
      </w:r>
      <w:proofErr w:type="spellStart"/>
      <w:r w:rsidR="003B549F" w:rsidRPr="003B1CE1">
        <w:rPr>
          <w:rFonts w:ascii="Georgia" w:eastAsia="Georgia" w:hAnsi="Georgia" w:cs="Georgia"/>
          <w:sz w:val="22"/>
          <w:szCs w:val="22"/>
          <w:lang w:val="pt-BR"/>
        </w:rPr>
        <w:t>Sams</w:t>
      </w:r>
      <w:r w:rsidR="00451F37" w:rsidRPr="003B1CE1">
        <w:rPr>
          <w:rFonts w:ascii="Georgia" w:eastAsia="Georgia" w:hAnsi="Georgia"/>
          <w:sz w:val="22"/>
          <w:szCs w:val="22"/>
          <w:lang w:val="pt-BR"/>
        </w:rPr>
        <w:t>ó</w:t>
      </w:r>
      <w:proofErr w:type="spellEnd"/>
      <w:r w:rsidR="003B549F" w:rsidRPr="003B1CE1">
        <w:rPr>
          <w:rFonts w:ascii="Georgia" w:eastAsia="Georgia" w:hAnsi="Georgia" w:cs="Georgia"/>
          <w:sz w:val="22"/>
          <w:szCs w:val="22"/>
          <w:lang w:val="pt-BR"/>
        </w:rPr>
        <w:t xml:space="preserve"> (</w:t>
      </w:r>
      <w:proofErr w:type="spellStart"/>
      <w:proofErr w:type="gramStart"/>
      <w:r w:rsidR="003B549F" w:rsidRPr="003B1CE1">
        <w:rPr>
          <w:rFonts w:ascii="Georgia" w:eastAsia="Georgia" w:hAnsi="Georgia" w:cs="Georgia"/>
          <w:sz w:val="22"/>
          <w:szCs w:val="22"/>
          <w:lang w:val="pt-BR"/>
        </w:rPr>
        <w:t>U</w:t>
      </w:r>
      <w:r w:rsidR="00451F37" w:rsidRPr="003B1CE1">
        <w:rPr>
          <w:rFonts w:ascii="Georgia" w:eastAsia="Georgia" w:hAnsi="Georgia" w:cs="Georgia"/>
          <w:sz w:val="22"/>
          <w:szCs w:val="22"/>
          <w:lang w:val="pt-BR"/>
        </w:rPr>
        <w:t>NCuyo</w:t>
      </w:r>
      <w:proofErr w:type="spellEnd"/>
      <w:proofErr w:type="gramEnd"/>
      <w:r w:rsidR="003B549F" w:rsidRPr="003B1CE1">
        <w:rPr>
          <w:rFonts w:ascii="Georgia" w:eastAsia="Georgia" w:hAnsi="Georgia" w:cs="Georgia"/>
          <w:sz w:val="22"/>
          <w:szCs w:val="22"/>
          <w:lang w:val="pt-BR"/>
        </w:rPr>
        <w:t>)</w:t>
      </w:r>
      <w:r w:rsidR="003A47E7">
        <w:rPr>
          <w:rFonts w:ascii="Georgia" w:eastAsia="Georgia" w:hAnsi="Georgia" w:cs="Georgia"/>
          <w:sz w:val="22"/>
          <w:szCs w:val="22"/>
          <w:lang w:val="pt-BR"/>
        </w:rPr>
        <w:t xml:space="preserve">, </w:t>
      </w:r>
      <w:r w:rsidR="003B1CE1" w:rsidRPr="003B1CE1">
        <w:rPr>
          <w:rFonts w:ascii="Georgia" w:eastAsia="Georgia" w:hAnsi="Georgia" w:cs="Georgia"/>
          <w:sz w:val="22"/>
          <w:szCs w:val="22"/>
          <w:lang w:val="pt-BR"/>
        </w:rPr>
        <w:t xml:space="preserve"> </w:t>
      </w:r>
      <w:r w:rsidR="00A4030E" w:rsidRPr="003B1CE1">
        <w:rPr>
          <w:rFonts w:ascii="Georgia" w:eastAsia="Georgia" w:hAnsi="Georgia" w:cs="Georgia"/>
          <w:sz w:val="22"/>
          <w:szCs w:val="22"/>
          <w:lang w:val="pt-BR"/>
        </w:rPr>
        <w:t xml:space="preserve">Ana Maria Veiga (Universidade </w:t>
      </w:r>
      <w:r w:rsidRPr="003B1CE1">
        <w:rPr>
          <w:rFonts w:ascii="Georgia" w:eastAsia="Georgia" w:hAnsi="Georgia" w:cs="Georgia"/>
          <w:sz w:val="22"/>
          <w:szCs w:val="22"/>
          <w:lang w:val="pt-BR"/>
        </w:rPr>
        <w:t xml:space="preserve"> </w:t>
      </w:r>
      <w:r w:rsidR="00A4030E" w:rsidRPr="003B1CE1">
        <w:rPr>
          <w:rFonts w:ascii="Georgia" w:eastAsia="Georgia" w:hAnsi="Georgia" w:cs="Georgia"/>
          <w:sz w:val="22"/>
          <w:szCs w:val="22"/>
          <w:lang w:val="pt-BR"/>
        </w:rPr>
        <w:t xml:space="preserve">Federal da </w:t>
      </w:r>
      <w:proofErr w:type="spellStart"/>
      <w:r w:rsidR="00A4030E" w:rsidRPr="003B1CE1">
        <w:rPr>
          <w:rFonts w:ascii="Georgia" w:eastAsia="Georgia" w:hAnsi="Georgia" w:cs="Georgia"/>
          <w:sz w:val="22"/>
          <w:szCs w:val="22"/>
          <w:lang w:val="pt-BR"/>
        </w:rPr>
        <w:t>Paraiba</w:t>
      </w:r>
      <w:proofErr w:type="spellEnd"/>
      <w:r w:rsidR="00A4030E" w:rsidRPr="003B1CE1">
        <w:rPr>
          <w:rFonts w:ascii="Georgia" w:eastAsia="Georgia" w:hAnsi="Georgia" w:cs="Georgia"/>
          <w:sz w:val="22"/>
          <w:szCs w:val="22"/>
          <w:lang w:val="pt-BR"/>
        </w:rPr>
        <w:t>)</w:t>
      </w:r>
    </w:p>
    <w:p w14:paraId="56EAC290" w14:textId="77777777" w:rsidR="00A4030E" w:rsidRPr="003B1CE1" w:rsidRDefault="00A4030E">
      <w:pPr>
        <w:spacing w:line="276" w:lineRule="auto"/>
        <w:ind w:hanging="2"/>
        <w:jc w:val="both"/>
        <w:rPr>
          <w:rFonts w:ascii="Georgia" w:eastAsia="Georgia" w:hAnsi="Georgia" w:cs="Georgia"/>
          <w:lang w:val="pt-BR"/>
        </w:rPr>
      </w:pPr>
    </w:p>
    <w:p w14:paraId="6ECF1FD1" w14:textId="783710B2" w:rsidR="006322A3" w:rsidRPr="003D4A5B" w:rsidRDefault="001217CF">
      <w:pPr>
        <w:spacing w:line="276" w:lineRule="auto"/>
        <w:ind w:hanging="2"/>
        <w:jc w:val="both"/>
        <w:rPr>
          <w:rFonts w:ascii="Georgia" w:eastAsia="Georgia" w:hAnsi="Georgia" w:cs="Georgia"/>
          <w:sz w:val="22"/>
          <w:szCs w:val="22"/>
        </w:rPr>
      </w:pPr>
      <w:r w:rsidRPr="003C5610">
        <w:rPr>
          <w:rFonts w:ascii="Georgia" w:eastAsia="Georgia" w:hAnsi="Georgia" w:cs="Georgia"/>
          <w:b/>
        </w:rPr>
        <w:t>Secretarias</w:t>
      </w:r>
      <w:r w:rsidRPr="003C5610">
        <w:rPr>
          <w:rFonts w:ascii="Georgia" w:eastAsia="Georgia" w:hAnsi="Georgia" w:cs="Georgia"/>
        </w:rPr>
        <w:t xml:space="preserve">: </w:t>
      </w:r>
      <w:r w:rsidR="004F5D1B" w:rsidRPr="003D4A5B">
        <w:rPr>
          <w:rFonts w:ascii="Georgia" w:eastAsia="Georgia" w:hAnsi="Georgia" w:cs="Georgia"/>
          <w:sz w:val="22"/>
          <w:szCs w:val="22"/>
        </w:rPr>
        <w:t xml:space="preserve">Natalia </w:t>
      </w:r>
      <w:proofErr w:type="spellStart"/>
      <w:r w:rsidR="004F5D1B" w:rsidRPr="003D4A5B">
        <w:rPr>
          <w:rFonts w:ascii="Georgia" w:eastAsia="Georgia" w:hAnsi="Georgia" w:cs="Georgia"/>
          <w:sz w:val="22"/>
          <w:szCs w:val="22"/>
        </w:rPr>
        <w:t>Naciff</w:t>
      </w:r>
      <w:proofErr w:type="spellEnd"/>
      <w:r w:rsidR="004F5D1B" w:rsidRPr="003D4A5B">
        <w:rPr>
          <w:rFonts w:ascii="Georgia" w:eastAsia="Georgia" w:hAnsi="Georgia" w:cs="Georgia"/>
          <w:sz w:val="22"/>
          <w:szCs w:val="22"/>
        </w:rPr>
        <w:t xml:space="preserve">  (</w:t>
      </w:r>
      <w:proofErr w:type="spellStart"/>
      <w:r w:rsidR="004F5D1B" w:rsidRPr="003D4A5B">
        <w:rPr>
          <w:rFonts w:ascii="Georgia" w:eastAsia="Georgia" w:hAnsi="Georgia" w:cs="Georgia"/>
          <w:sz w:val="22"/>
          <w:szCs w:val="22"/>
        </w:rPr>
        <w:t>UNCuyo</w:t>
      </w:r>
      <w:proofErr w:type="spellEnd"/>
      <w:r w:rsidR="004F5D1B" w:rsidRPr="003D4A5B">
        <w:rPr>
          <w:rFonts w:ascii="Georgia" w:eastAsia="Georgia" w:hAnsi="Georgia" w:cs="Georgia"/>
          <w:sz w:val="22"/>
          <w:szCs w:val="22"/>
        </w:rPr>
        <w:t>)</w:t>
      </w:r>
      <w:r w:rsidR="00451F37">
        <w:rPr>
          <w:rFonts w:ascii="Georgia" w:eastAsia="Georgia" w:hAnsi="Georgia" w:cs="Georgia"/>
          <w:sz w:val="22"/>
          <w:szCs w:val="22"/>
        </w:rPr>
        <w:t xml:space="preserve">, </w:t>
      </w:r>
      <w:proofErr w:type="spellStart"/>
      <w:r w:rsidR="004F5D1B" w:rsidRPr="003D4A5B">
        <w:rPr>
          <w:rFonts w:ascii="Georgia" w:eastAsia="Georgia" w:hAnsi="Georgia" w:cs="Georgia"/>
          <w:sz w:val="22"/>
          <w:szCs w:val="22"/>
        </w:rPr>
        <w:t>Yanela</w:t>
      </w:r>
      <w:proofErr w:type="spellEnd"/>
      <w:r w:rsidR="005A72DC" w:rsidRPr="003D4A5B">
        <w:rPr>
          <w:rFonts w:ascii="Georgia" w:eastAsia="Georgia" w:hAnsi="Georgia" w:cs="Georgia"/>
          <w:sz w:val="22"/>
          <w:szCs w:val="22"/>
        </w:rPr>
        <w:t xml:space="preserve"> Araceli </w:t>
      </w:r>
      <w:r w:rsidR="003A47E7">
        <w:rPr>
          <w:rFonts w:ascii="Georgia" w:eastAsia="Georgia" w:hAnsi="Georgia" w:cs="Georgia"/>
          <w:sz w:val="22"/>
          <w:szCs w:val="22"/>
        </w:rPr>
        <w:t>Perey</w:t>
      </w:r>
      <w:r w:rsidR="004F5D1B" w:rsidRPr="003D4A5B">
        <w:rPr>
          <w:rFonts w:ascii="Georgia" w:eastAsia="Georgia" w:hAnsi="Georgia" w:cs="Georgia"/>
          <w:sz w:val="22"/>
          <w:szCs w:val="22"/>
        </w:rPr>
        <w:t>ra (</w:t>
      </w:r>
      <w:proofErr w:type="spellStart"/>
      <w:r w:rsidR="004F5D1B" w:rsidRPr="003D4A5B">
        <w:rPr>
          <w:rFonts w:ascii="Georgia" w:eastAsia="Georgia" w:hAnsi="Georgia" w:cs="Georgia"/>
          <w:sz w:val="22"/>
          <w:szCs w:val="22"/>
        </w:rPr>
        <w:t>UNCuyo</w:t>
      </w:r>
      <w:proofErr w:type="spellEnd"/>
      <w:r w:rsidR="004F5D1B" w:rsidRPr="003D4A5B">
        <w:rPr>
          <w:rFonts w:ascii="Georgia" w:eastAsia="Georgia" w:hAnsi="Georgia" w:cs="Georgia"/>
          <w:sz w:val="22"/>
          <w:szCs w:val="22"/>
        </w:rPr>
        <w:t>)</w:t>
      </w:r>
    </w:p>
    <w:p w14:paraId="1B047835" w14:textId="77777777" w:rsidR="006322A3" w:rsidRPr="003C5610" w:rsidRDefault="006322A3">
      <w:pPr>
        <w:spacing w:line="276" w:lineRule="auto"/>
        <w:ind w:hanging="2"/>
        <w:jc w:val="both"/>
        <w:rPr>
          <w:rFonts w:ascii="Georgia" w:eastAsia="Georgia" w:hAnsi="Georgia" w:cs="Georgia"/>
        </w:rPr>
      </w:pPr>
    </w:p>
    <w:p w14:paraId="158456A8" w14:textId="191D8082" w:rsidR="006322A3" w:rsidRDefault="00CC5B23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CC5B23">
        <w:rPr>
          <w:rFonts w:ascii="Georgia" w:eastAsia="Georgia" w:hAnsi="Georgia" w:cs="Georgia"/>
          <w:b/>
        </w:rPr>
        <w:t>CONFERENCIAS PLENARIAS CONFIRMADAS</w:t>
      </w:r>
      <w:r>
        <w:rPr>
          <w:rFonts w:ascii="Georgia" w:eastAsia="Georgia" w:hAnsi="Georgia" w:cs="Georgia"/>
        </w:rPr>
        <w:t xml:space="preserve">: </w:t>
      </w:r>
    </w:p>
    <w:p w14:paraId="66315D6C" w14:textId="771BA191" w:rsidR="00B53AF2" w:rsidRPr="00CC53B4" w:rsidRDefault="00B53AF2" w:rsidP="00CC53B4">
      <w:pPr>
        <w:pStyle w:val="Prrafodelista"/>
        <w:numPr>
          <w:ilvl w:val="0"/>
          <w:numId w:val="12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CC53B4">
        <w:rPr>
          <w:rFonts w:ascii="Georgia" w:eastAsia="Georgia" w:hAnsi="Georgia" w:cs="Georgia"/>
        </w:rPr>
        <w:t>Adriana Aída García (</w:t>
      </w:r>
      <w:proofErr w:type="spellStart"/>
      <w:r w:rsidRPr="00CC53B4">
        <w:rPr>
          <w:rFonts w:ascii="Georgia" w:eastAsia="Georgia" w:hAnsi="Georgia" w:cs="Georgia"/>
        </w:rPr>
        <w:t>UNCuyo</w:t>
      </w:r>
      <w:proofErr w:type="spellEnd"/>
      <w:r w:rsidRPr="00CC53B4">
        <w:rPr>
          <w:rFonts w:ascii="Georgia" w:eastAsia="Georgia" w:hAnsi="Georgia" w:cs="Georgia"/>
        </w:rPr>
        <w:t xml:space="preserve">): </w:t>
      </w:r>
      <w:r w:rsidRPr="00CC53B4">
        <w:rPr>
          <w:rFonts w:ascii="Georgia" w:eastAsia="Georgia" w:hAnsi="Georgia" w:cs="Georgia"/>
          <w:b/>
        </w:rPr>
        <w:t xml:space="preserve">“La perspectiva de </w:t>
      </w:r>
      <w:proofErr w:type="spellStart"/>
      <w:r w:rsidRPr="00CC53B4">
        <w:rPr>
          <w:rFonts w:ascii="Georgia" w:eastAsia="Georgia" w:hAnsi="Georgia" w:cs="Georgia"/>
          <w:b/>
        </w:rPr>
        <w:t>genero</w:t>
      </w:r>
      <w:proofErr w:type="spellEnd"/>
      <w:r w:rsidRPr="00CC53B4">
        <w:rPr>
          <w:rFonts w:ascii="Georgia" w:eastAsia="Georgia" w:hAnsi="Georgia" w:cs="Georgia"/>
          <w:b/>
        </w:rPr>
        <w:t xml:space="preserve"> desde la mirada intergeneracional y la </w:t>
      </w:r>
      <w:proofErr w:type="spellStart"/>
      <w:r w:rsidRPr="00CC53B4">
        <w:rPr>
          <w:rFonts w:ascii="Georgia" w:eastAsia="Georgia" w:hAnsi="Georgia" w:cs="Georgia"/>
          <w:b/>
        </w:rPr>
        <w:t>posmemoria</w:t>
      </w:r>
      <w:proofErr w:type="spellEnd"/>
      <w:r w:rsidRPr="00CC53B4">
        <w:rPr>
          <w:rFonts w:ascii="Georgia" w:eastAsia="Georgia" w:hAnsi="Georgia" w:cs="Georgia"/>
          <w:b/>
        </w:rPr>
        <w:t>”</w:t>
      </w:r>
    </w:p>
    <w:p w14:paraId="13CF0A76" w14:textId="75CB4CEB" w:rsidR="00C27EBF" w:rsidRPr="00CC53B4" w:rsidRDefault="00375451" w:rsidP="00CC53B4">
      <w:pPr>
        <w:pStyle w:val="Prrafodelista"/>
        <w:numPr>
          <w:ilvl w:val="0"/>
          <w:numId w:val="12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CC53B4">
        <w:rPr>
          <w:rFonts w:ascii="Georgia" w:eastAsia="Georgia" w:hAnsi="Georgia" w:cs="Georgia"/>
        </w:rPr>
        <w:t xml:space="preserve">Luciana Eleonora de Freitas Calado </w:t>
      </w:r>
      <w:proofErr w:type="spellStart"/>
      <w:r w:rsidRPr="00CC53B4">
        <w:rPr>
          <w:rFonts w:ascii="Georgia" w:eastAsia="Georgia" w:hAnsi="Georgia" w:cs="Georgia"/>
        </w:rPr>
        <w:t>Deplagne</w:t>
      </w:r>
      <w:proofErr w:type="spellEnd"/>
      <w:r w:rsidRPr="00CC53B4">
        <w:rPr>
          <w:rFonts w:ascii="Georgia" w:eastAsia="Georgia" w:hAnsi="Georgia" w:cs="Georgia"/>
        </w:rPr>
        <w:t xml:space="preserve"> (</w:t>
      </w:r>
      <w:proofErr w:type="spellStart"/>
      <w:r w:rsidRPr="00CC53B4">
        <w:rPr>
          <w:rFonts w:ascii="Georgia" w:eastAsia="Georgia" w:hAnsi="Georgia" w:cs="Georgia"/>
        </w:rPr>
        <w:t>Universidade</w:t>
      </w:r>
      <w:proofErr w:type="spellEnd"/>
      <w:r w:rsidRPr="00CC53B4">
        <w:rPr>
          <w:rFonts w:ascii="Georgia" w:eastAsia="Georgia" w:hAnsi="Georgia" w:cs="Georgia"/>
        </w:rPr>
        <w:t xml:space="preserve"> Federal da </w:t>
      </w:r>
      <w:proofErr w:type="spellStart"/>
      <w:r w:rsidRPr="00CC53B4">
        <w:rPr>
          <w:rFonts w:ascii="Georgia" w:eastAsia="Georgia" w:hAnsi="Georgia" w:cs="Georgia"/>
        </w:rPr>
        <w:t>Paraiba</w:t>
      </w:r>
      <w:proofErr w:type="spellEnd"/>
      <w:r w:rsidRPr="00CC53B4">
        <w:rPr>
          <w:rFonts w:ascii="Georgia" w:eastAsia="Georgia" w:hAnsi="Georgia" w:cs="Georgia"/>
        </w:rPr>
        <w:t xml:space="preserve">): </w:t>
      </w:r>
      <w:r w:rsidR="00C27EBF" w:rsidRPr="00CC53B4">
        <w:rPr>
          <w:rFonts w:ascii="Georgia" w:eastAsia="Georgia" w:hAnsi="Georgia" w:cs="Georgia"/>
          <w:bCs/>
        </w:rPr>
        <w:t>“</w:t>
      </w:r>
      <w:r w:rsidR="00C27EBF" w:rsidRPr="00CC53B4">
        <w:rPr>
          <w:rFonts w:ascii="Georgia" w:eastAsia="Georgia" w:hAnsi="Georgia" w:cs="Georgia"/>
          <w:b/>
          <w:bCs/>
        </w:rPr>
        <w:t xml:space="preserve">Tejiendo otras narrativas sobre la historia del feminismo a partir de prácticas </w:t>
      </w:r>
      <w:proofErr w:type="spellStart"/>
      <w:r w:rsidR="00C27EBF" w:rsidRPr="00CC53B4">
        <w:rPr>
          <w:rFonts w:ascii="Georgia" w:eastAsia="Georgia" w:hAnsi="Georgia" w:cs="Georgia"/>
          <w:b/>
          <w:bCs/>
        </w:rPr>
        <w:t>decoloniales</w:t>
      </w:r>
      <w:proofErr w:type="spellEnd"/>
      <w:r w:rsidR="00C27EBF" w:rsidRPr="00CC53B4">
        <w:rPr>
          <w:rFonts w:ascii="Georgia" w:eastAsia="Georgia" w:hAnsi="Georgia" w:cs="Georgia"/>
          <w:b/>
          <w:bCs/>
        </w:rPr>
        <w:t>”</w:t>
      </w:r>
      <w:r w:rsidR="00C27EBF" w:rsidRPr="00CC53B4">
        <w:rPr>
          <w:rFonts w:ascii="Georgia" w:eastAsia="Georgia" w:hAnsi="Georgia" w:cs="Georgia"/>
          <w:bCs/>
        </w:rPr>
        <w:t> </w:t>
      </w:r>
    </w:p>
    <w:p w14:paraId="58F8BBD0" w14:textId="51AB43E5" w:rsidR="004817CF" w:rsidRPr="00CC53B4" w:rsidRDefault="004817CF" w:rsidP="00CC53B4">
      <w:pPr>
        <w:pStyle w:val="Prrafodelista"/>
        <w:numPr>
          <w:ilvl w:val="0"/>
          <w:numId w:val="12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CC53B4">
        <w:rPr>
          <w:rFonts w:ascii="Georgia" w:eastAsia="Georgia" w:hAnsi="Georgia" w:cs="Georgia"/>
          <w:lang w:val="es-AR"/>
        </w:rPr>
        <w:t xml:space="preserve">Dra. </w:t>
      </w:r>
      <w:proofErr w:type="spellStart"/>
      <w:r w:rsidRPr="00CC53B4">
        <w:rPr>
          <w:rFonts w:ascii="Georgia" w:eastAsia="Georgia" w:hAnsi="Georgia" w:cs="Georgia"/>
          <w:lang w:val="es-AR"/>
        </w:rPr>
        <w:t>Vânia</w:t>
      </w:r>
      <w:proofErr w:type="spellEnd"/>
      <w:r w:rsidRPr="00CC53B4">
        <w:rPr>
          <w:rFonts w:ascii="Georgia" w:eastAsia="Georgia" w:hAnsi="Georgia" w:cs="Georgia"/>
          <w:lang w:val="es-AR"/>
        </w:rPr>
        <w:t> Nara Pereira Vasconcelos (</w:t>
      </w:r>
      <w:proofErr w:type="spellStart"/>
      <w:r w:rsidR="00B53AF2" w:rsidRPr="00CC53B4">
        <w:rPr>
          <w:rFonts w:ascii="Georgia" w:eastAsia="Georgia" w:hAnsi="Georgia" w:cs="Georgia"/>
          <w:lang w:val="es-AR"/>
        </w:rPr>
        <w:t>Universidade</w:t>
      </w:r>
      <w:proofErr w:type="spellEnd"/>
      <w:r w:rsidR="00B53AF2" w:rsidRPr="00CC53B4">
        <w:rPr>
          <w:rFonts w:ascii="Georgia" w:eastAsia="Georgia" w:hAnsi="Georgia" w:cs="Georgia"/>
          <w:lang w:val="es-AR"/>
        </w:rPr>
        <w:t xml:space="preserve"> Estadual da Bahía</w:t>
      </w:r>
      <w:r w:rsidRPr="00CC53B4">
        <w:rPr>
          <w:rFonts w:ascii="Georgia" w:eastAsia="Georgia" w:hAnsi="Georgia" w:cs="Georgia"/>
          <w:lang w:val="es-AR"/>
        </w:rPr>
        <w:t xml:space="preserve">): </w:t>
      </w:r>
      <w:r w:rsidRPr="00CC53B4">
        <w:rPr>
          <w:rFonts w:ascii="Georgia" w:eastAsia="Georgia" w:hAnsi="Georgia" w:cs="Georgia"/>
          <w:b/>
          <w:lang w:val="es-AR"/>
        </w:rPr>
        <w:t>“La construcción de feminismos que aprenden desde los márgenes: tejiendo resistencias y rebeldías”</w:t>
      </w:r>
    </w:p>
    <w:p w14:paraId="66AD0D20" w14:textId="7BBA1493" w:rsidR="00B53AF2" w:rsidRPr="00CC53B4" w:rsidRDefault="00B53AF2" w:rsidP="00CC53B4">
      <w:pPr>
        <w:pStyle w:val="Prrafodelista"/>
        <w:numPr>
          <w:ilvl w:val="0"/>
          <w:numId w:val="12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CC53B4">
        <w:rPr>
          <w:rFonts w:ascii="Georgia" w:eastAsia="Georgia" w:hAnsi="Georgia" w:cs="Georgia"/>
          <w:lang w:val="es-AR"/>
        </w:rPr>
        <w:t>Dra. Raquel  Gutiérrez Sebastián (Universidad de Cantabria): “</w:t>
      </w:r>
      <w:r w:rsidRPr="00CC53B4">
        <w:rPr>
          <w:rFonts w:ascii="Georgia" w:eastAsia="Georgia" w:hAnsi="Georgia" w:cs="Georgia"/>
          <w:b/>
          <w:lang w:val="es-AR"/>
        </w:rPr>
        <w:t>Miradas feministas sobre los cuentos de hadas: nuevas figuraciones de lo femenino en el álbum ilustrado contemporáneo”</w:t>
      </w:r>
    </w:p>
    <w:p w14:paraId="19C54001" w14:textId="5CBFE7E4" w:rsidR="00B53AF2" w:rsidRPr="00CC53B4" w:rsidRDefault="00B53AF2" w:rsidP="00CC53B4">
      <w:pPr>
        <w:pStyle w:val="Prrafodelista"/>
        <w:numPr>
          <w:ilvl w:val="0"/>
          <w:numId w:val="12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CC53B4">
        <w:rPr>
          <w:rFonts w:ascii="Georgia" w:eastAsia="Georgia" w:hAnsi="Georgia" w:cs="Georgia"/>
          <w:lang w:val="es-AR"/>
        </w:rPr>
        <w:lastRenderedPageBreak/>
        <w:t xml:space="preserve">Víctor Gustavo </w:t>
      </w:r>
      <w:proofErr w:type="spellStart"/>
      <w:r w:rsidRPr="00CC53B4">
        <w:rPr>
          <w:rFonts w:ascii="Georgia" w:eastAsia="Georgia" w:hAnsi="Georgia" w:cs="Georgia"/>
          <w:lang w:val="es-AR"/>
        </w:rPr>
        <w:t>Zonana</w:t>
      </w:r>
      <w:proofErr w:type="spellEnd"/>
      <w:r w:rsidRPr="00CC53B4">
        <w:rPr>
          <w:rFonts w:ascii="Georgia" w:eastAsia="Georgia" w:hAnsi="Georgia" w:cs="Georgia"/>
          <w:lang w:val="es-AR"/>
        </w:rPr>
        <w:t xml:space="preserve"> (</w:t>
      </w:r>
      <w:proofErr w:type="spellStart"/>
      <w:r w:rsidRPr="00CC53B4">
        <w:rPr>
          <w:rFonts w:ascii="Georgia" w:eastAsia="Georgia" w:hAnsi="Georgia" w:cs="Georgia"/>
          <w:lang w:val="es-AR"/>
        </w:rPr>
        <w:t>UNCuyo</w:t>
      </w:r>
      <w:proofErr w:type="spellEnd"/>
      <w:r w:rsidRPr="00CC53B4">
        <w:rPr>
          <w:rFonts w:ascii="Georgia" w:eastAsia="Georgia" w:hAnsi="Georgia" w:cs="Georgia"/>
          <w:lang w:val="es-AR"/>
        </w:rPr>
        <w:t xml:space="preserve">): </w:t>
      </w:r>
      <w:r w:rsidRPr="00CC53B4">
        <w:rPr>
          <w:rFonts w:ascii="Georgia" w:eastAsia="Georgia" w:hAnsi="Georgia" w:cs="Georgia"/>
          <w:b/>
          <w:bCs/>
          <w:lang w:val="es-AR"/>
        </w:rPr>
        <w:t xml:space="preserve">"Cruces entre historia, filosofía y literatura: exploración del mal en ‘Dos poemas inexorables, largos y con argumento’ (2001) de Perla </w:t>
      </w:r>
      <w:proofErr w:type="spellStart"/>
      <w:r w:rsidRPr="00CC53B4">
        <w:rPr>
          <w:rFonts w:ascii="Georgia" w:eastAsia="Georgia" w:hAnsi="Georgia" w:cs="Georgia"/>
          <w:b/>
          <w:bCs/>
          <w:lang w:val="es-AR"/>
        </w:rPr>
        <w:t>Rotzait</w:t>
      </w:r>
      <w:proofErr w:type="spellEnd"/>
      <w:r w:rsidRPr="00CC53B4">
        <w:rPr>
          <w:rFonts w:ascii="Georgia" w:eastAsia="Georgia" w:hAnsi="Georgia" w:cs="Georgia"/>
          <w:b/>
          <w:bCs/>
          <w:lang w:val="es-AR"/>
        </w:rPr>
        <w:t>"</w:t>
      </w:r>
    </w:p>
    <w:p w14:paraId="41D91572" w14:textId="26FBF197" w:rsidR="004F5D1B" w:rsidRPr="00CC53B4" w:rsidRDefault="004F5D1B" w:rsidP="00CC53B4">
      <w:pPr>
        <w:pStyle w:val="Prrafodelista"/>
        <w:numPr>
          <w:ilvl w:val="0"/>
          <w:numId w:val="12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CC53B4">
        <w:rPr>
          <w:rFonts w:ascii="Georgia" w:eastAsia="Georgia" w:hAnsi="Georgia" w:cs="Georgia"/>
        </w:rPr>
        <w:t xml:space="preserve">Dra. Guadalupe Correa </w:t>
      </w:r>
      <w:proofErr w:type="spellStart"/>
      <w:r w:rsidRPr="00CC53B4">
        <w:rPr>
          <w:rFonts w:ascii="Georgia" w:eastAsia="Georgia" w:hAnsi="Georgia" w:cs="Georgia"/>
        </w:rPr>
        <w:t>Chiarotti</w:t>
      </w:r>
      <w:proofErr w:type="spellEnd"/>
      <w:r w:rsidRPr="00CC53B4">
        <w:rPr>
          <w:rFonts w:ascii="Georgia" w:eastAsia="Georgia" w:hAnsi="Georgia" w:cs="Georgia"/>
        </w:rPr>
        <w:t xml:space="preserve"> (Universidad Autónoma Metropolitana, unidad Iztapalapa)</w:t>
      </w:r>
      <w:r w:rsidR="003B549F" w:rsidRPr="00CC53B4">
        <w:rPr>
          <w:rFonts w:ascii="Georgia" w:eastAsia="Georgia" w:hAnsi="Georgia" w:cs="Georgia"/>
        </w:rPr>
        <w:t>:</w:t>
      </w:r>
      <w:r w:rsidR="00C27EBF" w:rsidRPr="00CC53B4">
        <w:rPr>
          <w:rFonts w:asciiTheme="minorHAnsi" w:eastAsiaTheme="minorHAnsi" w:hAnsiTheme="minorHAnsi" w:cstheme="minorBidi"/>
          <w:bCs/>
          <w:lang w:eastAsia="en-US"/>
        </w:rPr>
        <w:t xml:space="preserve"> </w:t>
      </w:r>
      <w:r w:rsidR="00C27EBF" w:rsidRPr="00CC53B4">
        <w:rPr>
          <w:rFonts w:ascii="Georgia" w:eastAsia="Georgia" w:hAnsi="Georgia" w:cs="Georgia"/>
          <w:b/>
          <w:bCs/>
          <w:lang w:val="es-AR"/>
        </w:rPr>
        <w:t>"El corsé de la escritura: discurso y control en el romanticismo hispanoamericano”</w:t>
      </w:r>
    </w:p>
    <w:p w14:paraId="2A3762D6" w14:textId="1BFB2969" w:rsidR="003B549F" w:rsidRPr="00CC53B4" w:rsidRDefault="00465B77" w:rsidP="00CC53B4">
      <w:pPr>
        <w:pStyle w:val="Prrafodelista"/>
        <w:numPr>
          <w:ilvl w:val="0"/>
          <w:numId w:val="12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CC53B4">
        <w:rPr>
          <w:rFonts w:ascii="Georgia" w:eastAsia="Georgia" w:hAnsi="Georgia" w:cs="Georgia"/>
          <w:lang w:val="es-AR"/>
        </w:rPr>
        <w:t xml:space="preserve">Dra. </w:t>
      </w:r>
      <w:proofErr w:type="spellStart"/>
      <w:r w:rsidRPr="00CC53B4">
        <w:rPr>
          <w:rFonts w:ascii="Georgia" w:eastAsia="Georgia" w:hAnsi="Georgia" w:cs="Georgia"/>
          <w:lang w:val="es-AR"/>
        </w:rPr>
        <w:t>Nesrin</w:t>
      </w:r>
      <w:proofErr w:type="spellEnd"/>
      <w:r w:rsidRPr="00CC53B4">
        <w:rPr>
          <w:rFonts w:ascii="Georgia" w:eastAsia="Georgia" w:hAnsi="Georgia" w:cs="Georgia"/>
          <w:lang w:val="es-AR"/>
        </w:rPr>
        <w:t xml:space="preserve"> </w:t>
      </w:r>
      <w:proofErr w:type="spellStart"/>
      <w:r w:rsidRPr="00CC53B4">
        <w:rPr>
          <w:rFonts w:ascii="Georgia" w:eastAsia="Georgia" w:hAnsi="Georgia" w:cs="Georgia"/>
          <w:lang w:val="es-AR"/>
        </w:rPr>
        <w:t>Karavar</w:t>
      </w:r>
      <w:proofErr w:type="spellEnd"/>
      <w:r w:rsidRPr="00CC53B4">
        <w:rPr>
          <w:rFonts w:ascii="Georgia" w:eastAsia="Georgia" w:hAnsi="Georgia" w:cs="Georgia"/>
          <w:lang w:val="es-AR"/>
        </w:rPr>
        <w:t xml:space="preserve"> (</w:t>
      </w:r>
      <w:proofErr w:type="spellStart"/>
      <w:r w:rsidRPr="00CC53B4">
        <w:rPr>
          <w:rFonts w:ascii="Georgia" w:eastAsia="Georgia" w:hAnsi="Georgia" w:cs="Georgia"/>
          <w:lang w:val="es-AR"/>
        </w:rPr>
        <w:t>Universit</w:t>
      </w:r>
      <w:r w:rsidR="001217CF" w:rsidRPr="00CC53B4">
        <w:rPr>
          <w:rFonts w:ascii="Georgia" w:eastAsia="Georgia" w:hAnsi="Georgia" w:cs="Georgia"/>
          <w:lang w:val="es-AR"/>
        </w:rPr>
        <w:t>à</w:t>
      </w:r>
      <w:proofErr w:type="spellEnd"/>
      <w:r w:rsidRPr="00CC53B4">
        <w:rPr>
          <w:rFonts w:ascii="Georgia" w:eastAsia="Georgia" w:hAnsi="Georgia" w:cs="Georgia"/>
          <w:lang w:val="es-AR"/>
        </w:rPr>
        <w:t xml:space="preserve"> di Verona)</w:t>
      </w:r>
      <w:r w:rsidR="003B549F" w:rsidRPr="00CC53B4">
        <w:rPr>
          <w:rFonts w:ascii="Georgia" w:eastAsia="Georgia" w:hAnsi="Georgia" w:cs="Georgia"/>
          <w:lang w:val="es-AR"/>
        </w:rPr>
        <w:t>:</w:t>
      </w:r>
      <w:r w:rsidR="002110B5" w:rsidRPr="00CC53B4">
        <w:rPr>
          <w:rFonts w:ascii="Aptos" w:hAnsi="Aptos"/>
          <w:b/>
          <w:bCs/>
          <w:color w:val="000000"/>
          <w:position w:val="0"/>
          <w:shd w:val="clear" w:color="auto" w:fill="FFFFFF"/>
          <w:lang w:val="es-AR" w:eastAsia="es-AR"/>
        </w:rPr>
        <w:t xml:space="preserve"> </w:t>
      </w:r>
      <w:r w:rsidR="003D4A5B" w:rsidRPr="00CC53B4">
        <w:rPr>
          <w:rFonts w:ascii="Georgia" w:eastAsia="Georgia" w:hAnsi="Georgia" w:cs="Georgia"/>
          <w:b/>
          <w:bCs/>
          <w:lang w:val="es-AR"/>
        </w:rPr>
        <w:t>“</w:t>
      </w:r>
      <w:r w:rsidR="002110B5" w:rsidRPr="00CC53B4">
        <w:rPr>
          <w:rFonts w:ascii="Georgia" w:eastAsia="Georgia" w:hAnsi="Georgia" w:cs="Georgia"/>
          <w:b/>
          <w:bCs/>
          <w:lang w:val="es-AR"/>
        </w:rPr>
        <w:t>Mujeres entre dos mundos: género, conversión y nuevas identidades en el Mediterráneo de Cervantes</w:t>
      </w:r>
      <w:r w:rsidR="003D4A5B" w:rsidRPr="00CC53B4">
        <w:rPr>
          <w:rFonts w:ascii="Georgia" w:eastAsia="Georgia" w:hAnsi="Georgia" w:cs="Georgia"/>
          <w:b/>
          <w:bCs/>
          <w:lang w:val="es-AR"/>
        </w:rPr>
        <w:t>”</w:t>
      </w:r>
    </w:p>
    <w:p w14:paraId="3CF4FA34" w14:textId="59AA394C" w:rsidR="00CF07C8" w:rsidRPr="00CC53B4" w:rsidRDefault="00CF07C8" w:rsidP="00CC53B4">
      <w:pPr>
        <w:pStyle w:val="Prrafodelista"/>
        <w:numPr>
          <w:ilvl w:val="0"/>
          <w:numId w:val="12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CC53B4">
        <w:rPr>
          <w:rFonts w:ascii="Georgia" w:eastAsia="Georgia" w:hAnsi="Georgia" w:cs="Georgia"/>
          <w:lang w:val="es-AR"/>
        </w:rPr>
        <w:t>Mercedes Arriaga Flores (Universidad de Sevilla)</w:t>
      </w:r>
      <w:r w:rsidRPr="00CC53B4">
        <w:rPr>
          <w:rFonts w:ascii="Georgia" w:eastAsia="Georgia" w:hAnsi="Georgia" w:cs="Georgia"/>
          <w:b/>
          <w:lang w:val="es-AR"/>
        </w:rPr>
        <w:t>: “Redefiniendo los márgenes del amor y del amado en poetas italianas”</w:t>
      </w:r>
    </w:p>
    <w:p w14:paraId="23182445" w14:textId="3F478869" w:rsidR="004817CF" w:rsidRPr="00CC53B4" w:rsidRDefault="004817CF" w:rsidP="00CC53B4">
      <w:pPr>
        <w:pStyle w:val="Prrafodelista"/>
        <w:numPr>
          <w:ilvl w:val="0"/>
          <w:numId w:val="12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CC53B4">
        <w:rPr>
          <w:rFonts w:ascii="Georgia" w:eastAsia="Georgia" w:hAnsi="Georgia" w:cs="Georgia"/>
          <w:lang w:val="es-AR"/>
        </w:rPr>
        <w:t xml:space="preserve">Dra. </w:t>
      </w:r>
      <w:proofErr w:type="spellStart"/>
      <w:r w:rsidRPr="00CC53B4">
        <w:rPr>
          <w:rFonts w:ascii="Georgia" w:eastAsia="Georgia" w:hAnsi="Georgia" w:cs="Georgia"/>
          <w:lang w:val="es-AR"/>
        </w:rPr>
        <w:t>Patrizia</w:t>
      </w:r>
      <w:proofErr w:type="spellEnd"/>
      <w:r w:rsidRPr="00CC53B4">
        <w:rPr>
          <w:rFonts w:ascii="Georgia" w:eastAsia="Georgia" w:hAnsi="Georgia" w:cs="Georgia"/>
          <w:lang w:val="es-AR"/>
        </w:rPr>
        <w:t xml:space="preserve"> </w:t>
      </w:r>
      <w:proofErr w:type="spellStart"/>
      <w:r w:rsidRPr="00CC53B4">
        <w:rPr>
          <w:rFonts w:ascii="Georgia" w:eastAsia="Georgia" w:hAnsi="Georgia" w:cs="Georgia"/>
          <w:lang w:val="es-AR"/>
        </w:rPr>
        <w:t>Caraffi</w:t>
      </w:r>
      <w:proofErr w:type="spellEnd"/>
      <w:r w:rsidRPr="00CC53B4">
        <w:rPr>
          <w:rFonts w:ascii="Georgia" w:eastAsia="Georgia" w:hAnsi="Georgia" w:cs="Georgia"/>
          <w:lang w:val="es-AR"/>
        </w:rPr>
        <w:t xml:space="preserve">  (</w:t>
      </w:r>
      <w:proofErr w:type="spellStart"/>
      <w:r w:rsidRPr="00CC53B4">
        <w:rPr>
          <w:rFonts w:ascii="Georgia" w:eastAsia="Georgia" w:hAnsi="Georgia" w:cs="Georgia"/>
          <w:lang w:val="es-AR"/>
        </w:rPr>
        <w:t>Università</w:t>
      </w:r>
      <w:proofErr w:type="spellEnd"/>
      <w:r w:rsidRPr="00CC53B4">
        <w:rPr>
          <w:rFonts w:ascii="Georgia" w:eastAsia="Georgia" w:hAnsi="Georgia" w:cs="Georgia"/>
          <w:lang w:val="es-AR"/>
        </w:rPr>
        <w:t xml:space="preserve"> di </w:t>
      </w:r>
      <w:proofErr w:type="spellStart"/>
      <w:r w:rsidRPr="00CC53B4">
        <w:rPr>
          <w:rFonts w:ascii="Georgia" w:eastAsia="Georgia" w:hAnsi="Georgia" w:cs="Georgia"/>
          <w:lang w:val="es-AR"/>
        </w:rPr>
        <w:t>Bologna</w:t>
      </w:r>
      <w:proofErr w:type="spellEnd"/>
      <w:r w:rsidRPr="00CC53B4">
        <w:rPr>
          <w:rFonts w:ascii="Georgia" w:eastAsia="Georgia" w:hAnsi="Georgia" w:cs="Georgia"/>
          <w:lang w:val="es-AR"/>
        </w:rPr>
        <w:t>): “</w:t>
      </w:r>
      <w:r w:rsidRPr="00CC53B4">
        <w:rPr>
          <w:rFonts w:ascii="Georgia" w:eastAsia="Georgia" w:hAnsi="Georgia" w:cs="Georgia"/>
          <w:b/>
          <w:lang w:val="es-AR"/>
        </w:rPr>
        <w:t>Travestismo y transiciones de género en la literatura románica medieval</w:t>
      </w:r>
      <w:r w:rsidR="00E36FAC" w:rsidRPr="00CC53B4">
        <w:rPr>
          <w:rFonts w:ascii="Georgia" w:eastAsia="Georgia" w:hAnsi="Georgia" w:cs="Georgia"/>
          <w:b/>
          <w:lang w:val="es-AR"/>
        </w:rPr>
        <w:t xml:space="preserve">: </w:t>
      </w:r>
      <w:r w:rsidR="00CC53B4" w:rsidRPr="00CC53B4">
        <w:rPr>
          <w:rFonts w:ascii="Georgia" w:eastAsia="Georgia" w:hAnsi="Georgia" w:cs="Georgia"/>
          <w:b/>
          <w:lang w:val="es-AR"/>
        </w:rPr>
        <w:t>E</w:t>
      </w:r>
      <w:r w:rsidRPr="00CC53B4">
        <w:rPr>
          <w:rFonts w:ascii="Georgia" w:eastAsia="Georgia" w:hAnsi="Georgia" w:cs="Georgia"/>
          <w:b/>
          <w:lang w:val="es-AR"/>
        </w:rPr>
        <w:t xml:space="preserve">l </w:t>
      </w:r>
      <w:r w:rsidR="00CC53B4" w:rsidRPr="00CC53B4">
        <w:rPr>
          <w:rFonts w:ascii="Georgia" w:eastAsia="Georgia" w:hAnsi="Georgia" w:cs="Georgia"/>
          <w:lang w:val="es-AR"/>
        </w:rPr>
        <w:t>‘</w:t>
      </w:r>
      <w:proofErr w:type="spellStart"/>
      <w:r w:rsidRPr="00CC53B4">
        <w:rPr>
          <w:rFonts w:ascii="Georgia" w:eastAsia="Georgia" w:hAnsi="Georgia" w:cs="Georgia"/>
          <w:b/>
          <w:i/>
          <w:lang w:val="es-AR"/>
        </w:rPr>
        <w:t>Roman</w:t>
      </w:r>
      <w:proofErr w:type="spellEnd"/>
      <w:r w:rsidRPr="00CC53B4">
        <w:rPr>
          <w:rFonts w:ascii="Georgia" w:eastAsia="Georgia" w:hAnsi="Georgia" w:cs="Georgia"/>
          <w:b/>
          <w:i/>
          <w:lang w:val="es-AR"/>
        </w:rPr>
        <w:t xml:space="preserve"> de </w:t>
      </w:r>
      <w:proofErr w:type="spellStart"/>
      <w:r w:rsidRPr="00CC53B4">
        <w:rPr>
          <w:rFonts w:ascii="Georgia" w:eastAsia="Georgia" w:hAnsi="Georgia" w:cs="Georgia"/>
          <w:b/>
          <w:i/>
          <w:lang w:val="es-AR"/>
        </w:rPr>
        <w:t>Silence</w:t>
      </w:r>
      <w:proofErr w:type="spellEnd"/>
      <w:r w:rsidR="00CC53B4" w:rsidRPr="00CC53B4">
        <w:rPr>
          <w:rFonts w:ascii="Georgia" w:eastAsia="Georgia" w:hAnsi="Georgia" w:cs="Georgia"/>
          <w:b/>
          <w:lang w:val="es-AR"/>
        </w:rPr>
        <w:t>’</w:t>
      </w:r>
      <w:r w:rsidRPr="00CC53B4">
        <w:rPr>
          <w:rFonts w:ascii="Georgia" w:eastAsia="Georgia" w:hAnsi="Georgia" w:cs="Georgia"/>
          <w:b/>
          <w:lang w:val="es-AR"/>
        </w:rPr>
        <w:t xml:space="preserve"> (siglo XIII)”</w:t>
      </w:r>
    </w:p>
    <w:p w14:paraId="65AFA6A1" w14:textId="77777777" w:rsidR="00CC5B23" w:rsidRDefault="00CC5B23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</w:p>
    <w:p w14:paraId="3655749C" w14:textId="3E5889EA" w:rsidR="003B549F" w:rsidRDefault="00CC5B23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  <w:r w:rsidRPr="00CC5B23">
        <w:rPr>
          <w:rFonts w:ascii="Georgia" w:eastAsia="Georgia" w:hAnsi="Georgia" w:cs="Georgia"/>
          <w:b/>
        </w:rPr>
        <w:t xml:space="preserve">CONFERENCIAS SEMIPLENARIAS CONFIRMADAS: </w:t>
      </w:r>
    </w:p>
    <w:p w14:paraId="12DE6278" w14:textId="7D9A5569" w:rsidR="0042447C" w:rsidRPr="003B1CE1" w:rsidRDefault="0042447C" w:rsidP="003B1CE1">
      <w:pPr>
        <w:pStyle w:val="Prrafodelista"/>
        <w:numPr>
          <w:ilvl w:val="0"/>
          <w:numId w:val="11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r w:rsidRPr="003B1CE1">
        <w:rPr>
          <w:rFonts w:ascii="Georgia" w:eastAsia="Georgia" w:hAnsi="Georgia" w:cs="Georgia"/>
          <w:lang w:val="es-AR"/>
        </w:rPr>
        <w:t>Silvina Barroso (</w:t>
      </w:r>
      <w:proofErr w:type="spellStart"/>
      <w:r w:rsidR="004817CF" w:rsidRPr="003B1CE1">
        <w:rPr>
          <w:rFonts w:ascii="Georgia" w:eastAsia="Georgia" w:hAnsi="Georgia" w:cs="Georgia"/>
          <w:lang w:val="es-AR"/>
        </w:rPr>
        <w:t>UNRío</w:t>
      </w:r>
      <w:proofErr w:type="spellEnd"/>
      <w:r w:rsidRPr="003B1CE1">
        <w:rPr>
          <w:rFonts w:ascii="Georgia" w:eastAsia="Georgia" w:hAnsi="Georgia" w:cs="Georgia"/>
          <w:lang w:val="es-AR"/>
        </w:rPr>
        <w:t xml:space="preserve"> Cuarto): </w:t>
      </w:r>
      <w:r w:rsidRPr="003B1CE1">
        <w:rPr>
          <w:rFonts w:ascii="Georgia" w:eastAsia="Georgia" w:hAnsi="Georgia" w:cs="Georgia"/>
          <w:b/>
          <w:lang w:val="es-AR"/>
        </w:rPr>
        <w:t>“</w:t>
      </w:r>
      <w:r w:rsidR="00CC5B23" w:rsidRPr="003B1CE1">
        <w:rPr>
          <w:rFonts w:ascii="Georgia" w:eastAsia="Georgia" w:hAnsi="Georgia" w:cs="Georgia"/>
          <w:b/>
          <w:lang w:val="es-AR"/>
        </w:rPr>
        <w:t>Inscribir el trauma: delitos sexuales como crimen político en escritoras argentinas de los ‘80”</w:t>
      </w:r>
    </w:p>
    <w:p w14:paraId="4F9CEB0C" w14:textId="24CB8632" w:rsidR="008322AA" w:rsidRPr="003B1CE1" w:rsidRDefault="008322AA" w:rsidP="003B1CE1">
      <w:pPr>
        <w:pStyle w:val="Prrafodelista"/>
        <w:numPr>
          <w:ilvl w:val="0"/>
          <w:numId w:val="11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r w:rsidRPr="003B1CE1">
        <w:rPr>
          <w:rFonts w:ascii="Georgia" w:eastAsia="Georgia" w:hAnsi="Georgia" w:cs="Georgia"/>
          <w:lang w:val="es-AR"/>
        </w:rPr>
        <w:t xml:space="preserve">Cristina </w:t>
      </w:r>
      <w:r w:rsidR="00B53AF2" w:rsidRPr="003B1CE1">
        <w:rPr>
          <w:rFonts w:ascii="Georgia" w:eastAsia="Georgia" w:hAnsi="Georgia" w:cs="Georgia"/>
          <w:lang w:val="es-AR"/>
        </w:rPr>
        <w:t>Martínez</w:t>
      </w:r>
      <w:r w:rsidRPr="003B1CE1">
        <w:rPr>
          <w:rFonts w:ascii="Georgia" w:eastAsia="Georgia" w:hAnsi="Georgia" w:cs="Georgia"/>
          <w:lang w:val="es-AR"/>
        </w:rPr>
        <w:t xml:space="preserve"> Fraile (U</w:t>
      </w:r>
      <w:r w:rsidR="00B53AF2">
        <w:rPr>
          <w:rFonts w:ascii="Georgia" w:eastAsia="Georgia" w:hAnsi="Georgia" w:cs="Georgia"/>
          <w:lang w:val="es-AR"/>
        </w:rPr>
        <w:t xml:space="preserve">niversidad de </w:t>
      </w:r>
      <w:r w:rsidRPr="003B1CE1">
        <w:rPr>
          <w:rFonts w:ascii="Georgia" w:eastAsia="Georgia" w:hAnsi="Georgia" w:cs="Georgia"/>
          <w:lang w:val="es-AR"/>
        </w:rPr>
        <w:t xml:space="preserve">Sevilla): </w:t>
      </w:r>
      <w:r w:rsidRPr="003B1CE1">
        <w:rPr>
          <w:rFonts w:ascii="Georgia" w:eastAsia="Georgia" w:hAnsi="Georgia" w:cs="Georgia"/>
          <w:b/>
          <w:lang w:val="es-AR"/>
        </w:rPr>
        <w:t xml:space="preserve">“Mujeres alemanas y españolas en </w:t>
      </w:r>
      <w:r w:rsidRPr="003B1CE1">
        <w:rPr>
          <w:rFonts w:ascii="Georgia" w:eastAsia="Georgia" w:hAnsi="Georgia" w:cs="Georgia"/>
          <w:b/>
          <w:i/>
          <w:lang w:val="es-AR"/>
        </w:rPr>
        <w:t xml:space="preserve">El </w:t>
      </w:r>
      <w:r w:rsidR="00B755A1" w:rsidRPr="003B1CE1">
        <w:rPr>
          <w:rFonts w:ascii="Georgia" w:eastAsia="Georgia" w:hAnsi="Georgia" w:cs="Georgia"/>
          <w:b/>
          <w:i/>
          <w:lang w:val="es-AR"/>
        </w:rPr>
        <w:t>Barracón</w:t>
      </w:r>
      <w:r w:rsidRPr="003B1CE1">
        <w:rPr>
          <w:rFonts w:ascii="Georgia" w:eastAsia="Georgia" w:hAnsi="Georgia" w:cs="Georgia"/>
          <w:b/>
          <w:i/>
          <w:lang w:val="es-AR"/>
        </w:rPr>
        <w:t xml:space="preserve"> </w:t>
      </w:r>
      <w:r w:rsidR="00B755A1" w:rsidRPr="003B1CE1">
        <w:rPr>
          <w:rFonts w:ascii="Georgia" w:eastAsia="Georgia" w:hAnsi="Georgia" w:cs="Georgia"/>
          <w:b/>
          <w:i/>
          <w:lang w:val="es-AR"/>
        </w:rPr>
        <w:t>d</w:t>
      </w:r>
      <w:r w:rsidRPr="003B1CE1">
        <w:rPr>
          <w:rFonts w:ascii="Georgia" w:eastAsia="Georgia" w:hAnsi="Georgia" w:cs="Georgia"/>
          <w:b/>
          <w:i/>
          <w:lang w:val="es-AR"/>
        </w:rPr>
        <w:t>e las mujeres</w:t>
      </w:r>
      <w:r w:rsidRPr="003B1CE1">
        <w:rPr>
          <w:rFonts w:ascii="Georgia" w:eastAsia="Georgia" w:hAnsi="Georgia" w:cs="Georgia"/>
          <w:b/>
          <w:lang w:val="es-AR"/>
        </w:rPr>
        <w:t xml:space="preserve">, de </w:t>
      </w:r>
      <w:proofErr w:type="spellStart"/>
      <w:r w:rsidRPr="003B1CE1">
        <w:rPr>
          <w:rFonts w:ascii="Georgia" w:eastAsia="Georgia" w:hAnsi="Georgia" w:cs="Georgia"/>
          <w:b/>
          <w:lang w:val="es-AR"/>
        </w:rPr>
        <w:t>Fermina</w:t>
      </w:r>
      <w:proofErr w:type="spellEnd"/>
      <w:r w:rsidRPr="003B1CE1">
        <w:rPr>
          <w:rFonts w:ascii="Georgia" w:eastAsia="Georgia" w:hAnsi="Georgia" w:cs="Georgia"/>
          <w:b/>
          <w:lang w:val="es-AR"/>
        </w:rPr>
        <w:t xml:space="preserve"> </w:t>
      </w:r>
      <w:r w:rsidR="00B755A1" w:rsidRPr="003B1CE1">
        <w:rPr>
          <w:rFonts w:ascii="Georgia" w:eastAsia="Georgia" w:hAnsi="Georgia" w:cs="Georgia"/>
          <w:b/>
          <w:lang w:val="es-AR"/>
        </w:rPr>
        <w:t>Cañaveras</w:t>
      </w:r>
      <w:r w:rsidRPr="003B1CE1">
        <w:rPr>
          <w:rFonts w:ascii="Georgia" w:eastAsia="Georgia" w:hAnsi="Georgia" w:cs="Georgia"/>
          <w:b/>
          <w:lang w:val="es-AR"/>
        </w:rPr>
        <w:t xml:space="preserve">: memoria, </w:t>
      </w:r>
      <w:r w:rsidR="00B755A1" w:rsidRPr="003B1CE1">
        <w:rPr>
          <w:rFonts w:ascii="Georgia" w:eastAsia="Georgia" w:hAnsi="Georgia" w:cs="Georgia"/>
          <w:b/>
          <w:lang w:val="es-AR"/>
        </w:rPr>
        <w:t>género</w:t>
      </w:r>
      <w:r w:rsidRPr="003B1CE1">
        <w:rPr>
          <w:rFonts w:ascii="Georgia" w:eastAsia="Georgia" w:hAnsi="Georgia" w:cs="Georgia"/>
          <w:b/>
          <w:lang w:val="es-AR"/>
        </w:rPr>
        <w:t xml:space="preserve"> y representación</w:t>
      </w:r>
      <w:r w:rsidR="00B755A1" w:rsidRPr="003B1CE1">
        <w:rPr>
          <w:rFonts w:ascii="Georgia" w:eastAsia="Georgia" w:hAnsi="Georgia" w:cs="Georgia"/>
          <w:b/>
          <w:lang w:val="es-AR"/>
        </w:rPr>
        <w:t xml:space="preserve"> (s. XXI)</w:t>
      </w:r>
      <w:r w:rsidRPr="003B1CE1">
        <w:rPr>
          <w:rFonts w:ascii="Georgia" w:eastAsia="Georgia" w:hAnsi="Georgia" w:cs="Georgia"/>
          <w:b/>
          <w:lang w:val="es-AR"/>
        </w:rPr>
        <w:t xml:space="preserve">” </w:t>
      </w:r>
    </w:p>
    <w:p w14:paraId="1446FC8A" w14:textId="2CFA1379" w:rsidR="00B53AF2" w:rsidRPr="00B53AF2" w:rsidRDefault="00E36FAC" w:rsidP="00E36FAC">
      <w:pPr>
        <w:pStyle w:val="Prrafodelista"/>
        <w:numPr>
          <w:ilvl w:val="0"/>
          <w:numId w:val="11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r w:rsidRPr="00E36FAC">
        <w:rPr>
          <w:rFonts w:ascii="Georgia" w:eastAsia="Georgia" w:hAnsi="Georgia" w:cs="Georgia"/>
        </w:rPr>
        <w:t>Borja Rodríguez Gutiérrez (Sociedad Menéndez Pelayo de Santander)</w:t>
      </w:r>
      <w:r>
        <w:rPr>
          <w:rFonts w:ascii="Georgia" w:eastAsia="Georgia" w:hAnsi="Georgia" w:cs="Georgia"/>
        </w:rPr>
        <w:t xml:space="preserve">: </w:t>
      </w:r>
      <w:r w:rsidRPr="00E36FAC">
        <w:rPr>
          <w:rFonts w:ascii="Georgia" w:eastAsia="Georgia" w:hAnsi="Georgia" w:cs="Georgia"/>
        </w:rPr>
        <w:t>"</w:t>
      </w:r>
      <w:r w:rsidRPr="00E36FAC">
        <w:rPr>
          <w:rFonts w:ascii="Georgia" w:eastAsia="Georgia" w:hAnsi="Georgia" w:cs="Georgia"/>
          <w:b/>
        </w:rPr>
        <w:t>El amor romántico como fracaso e incomunicación. Las mujeres de Bécquer"</w:t>
      </w:r>
    </w:p>
    <w:p w14:paraId="2C04E575" w14:textId="54327C9F" w:rsidR="004817CF" w:rsidRDefault="004817CF" w:rsidP="003B1CE1">
      <w:pPr>
        <w:pStyle w:val="Prrafodelista"/>
        <w:numPr>
          <w:ilvl w:val="0"/>
          <w:numId w:val="11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proofErr w:type="spellStart"/>
      <w:r w:rsidRPr="003B1CE1">
        <w:rPr>
          <w:rFonts w:ascii="Georgia" w:eastAsia="Georgia" w:hAnsi="Georgia" w:cs="Georgia"/>
        </w:rPr>
        <w:t>Debora</w:t>
      </w:r>
      <w:proofErr w:type="spellEnd"/>
      <w:r w:rsidRPr="003B1CE1">
        <w:rPr>
          <w:rFonts w:ascii="Georgia" w:eastAsia="Georgia" w:hAnsi="Georgia" w:cs="Georgia"/>
        </w:rPr>
        <w:t xml:space="preserve"> </w:t>
      </w:r>
      <w:proofErr w:type="spellStart"/>
      <w:r w:rsidRPr="003B1CE1">
        <w:rPr>
          <w:rFonts w:ascii="Georgia" w:eastAsia="Georgia" w:hAnsi="Georgia" w:cs="Georgia"/>
        </w:rPr>
        <w:t>Vaccari</w:t>
      </w:r>
      <w:proofErr w:type="spellEnd"/>
      <w:r w:rsidRPr="003B1CE1">
        <w:rPr>
          <w:rFonts w:ascii="Georgia" w:eastAsia="Georgia" w:hAnsi="Georgia" w:cs="Georgia"/>
        </w:rPr>
        <w:t xml:space="preserve"> (</w:t>
      </w:r>
      <w:proofErr w:type="spellStart"/>
      <w:r w:rsidR="00E36FAC">
        <w:rPr>
          <w:rFonts w:ascii="Georgia" w:eastAsia="Georgia" w:hAnsi="Georgia" w:cs="Georgia"/>
          <w:lang w:val="es-AR"/>
        </w:rPr>
        <w:t>Università</w:t>
      </w:r>
      <w:proofErr w:type="spellEnd"/>
      <w:r w:rsidR="00E36FAC">
        <w:rPr>
          <w:rFonts w:ascii="Georgia" w:eastAsia="Georgia" w:hAnsi="Georgia" w:cs="Georgia"/>
          <w:lang w:val="es-AR"/>
        </w:rPr>
        <w:t xml:space="preserve"> di Roma "La </w:t>
      </w:r>
      <w:proofErr w:type="spellStart"/>
      <w:r w:rsidR="00E36FAC">
        <w:rPr>
          <w:rFonts w:ascii="Georgia" w:eastAsia="Georgia" w:hAnsi="Georgia" w:cs="Georgia"/>
          <w:lang w:val="es-AR"/>
        </w:rPr>
        <w:t>Sapienza</w:t>
      </w:r>
      <w:proofErr w:type="spellEnd"/>
      <w:r w:rsidRPr="003B1CE1">
        <w:rPr>
          <w:rFonts w:ascii="Georgia" w:eastAsia="Georgia" w:hAnsi="Georgia" w:cs="Georgia"/>
        </w:rPr>
        <w:t xml:space="preserve">): </w:t>
      </w:r>
      <w:r w:rsidRPr="003B1CE1">
        <w:rPr>
          <w:rFonts w:ascii="Georgia" w:eastAsia="Georgia" w:hAnsi="Georgia" w:cs="Georgia"/>
          <w:b/>
        </w:rPr>
        <w:t xml:space="preserve">“Lo que el algoritmo no puede reconocer: canon, </w:t>
      </w:r>
      <w:r w:rsidRPr="003B1CE1">
        <w:rPr>
          <w:rFonts w:ascii="Georgia" w:eastAsia="Georgia" w:hAnsi="Georgia" w:cs="Georgia"/>
          <w:b/>
          <w:i/>
        </w:rPr>
        <w:t>corpus</w:t>
      </w:r>
      <w:r w:rsidRPr="003B1CE1">
        <w:rPr>
          <w:rFonts w:ascii="Georgia" w:eastAsia="Georgia" w:hAnsi="Georgia" w:cs="Georgia"/>
          <w:b/>
        </w:rPr>
        <w:t xml:space="preserve"> y autoría femenina. El caso de </w:t>
      </w:r>
      <w:r w:rsidRPr="003B1CE1">
        <w:rPr>
          <w:rFonts w:ascii="Georgia" w:eastAsia="Georgia" w:hAnsi="Georgia" w:cs="Georgia"/>
          <w:b/>
          <w:i/>
          <w:iCs/>
        </w:rPr>
        <w:t>La firmeza en la ausencia</w:t>
      </w:r>
      <w:r w:rsidRPr="003B1CE1">
        <w:rPr>
          <w:rFonts w:ascii="Georgia" w:eastAsia="Georgia" w:hAnsi="Georgia" w:cs="Georgia"/>
          <w:b/>
        </w:rPr>
        <w:t> de Leonor de la Cueva (s. XVII)</w:t>
      </w:r>
      <w:r w:rsidR="0069713B" w:rsidRPr="003B1CE1">
        <w:rPr>
          <w:rFonts w:ascii="Georgia" w:eastAsia="Georgia" w:hAnsi="Georgia" w:cs="Georgia"/>
          <w:b/>
        </w:rPr>
        <w:t>”</w:t>
      </w:r>
    </w:p>
    <w:p w14:paraId="52E39717" w14:textId="26F61737" w:rsidR="004817CF" w:rsidRDefault="004817CF" w:rsidP="003B1CE1">
      <w:pPr>
        <w:pStyle w:val="Prrafodelista"/>
        <w:numPr>
          <w:ilvl w:val="0"/>
          <w:numId w:val="11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proofErr w:type="spellStart"/>
      <w:r w:rsidRPr="003B1CE1">
        <w:rPr>
          <w:rFonts w:ascii="Georgia" w:eastAsia="Georgia" w:hAnsi="Georgia" w:cs="Georgia"/>
        </w:rPr>
        <w:t>Ren</w:t>
      </w:r>
      <w:proofErr w:type="spellEnd"/>
      <w:r w:rsidR="0069713B" w:rsidRPr="003B1CE1">
        <w:rPr>
          <w:rFonts w:ascii="Georgia" w:eastAsia="Georgia" w:hAnsi="Georgia" w:cs="Georgia"/>
          <w:lang w:val="es-AR"/>
        </w:rPr>
        <w:t>é</w:t>
      </w:r>
      <w:r w:rsidRPr="003B1CE1">
        <w:rPr>
          <w:rFonts w:ascii="Georgia" w:eastAsia="Georgia" w:hAnsi="Georgia" w:cs="Georgia"/>
        </w:rPr>
        <w:t xml:space="preserve"> Aldo </w:t>
      </w:r>
      <w:proofErr w:type="spellStart"/>
      <w:r w:rsidRPr="003B1CE1">
        <w:rPr>
          <w:rFonts w:ascii="Georgia" w:eastAsia="Georgia" w:hAnsi="Georgia" w:cs="Georgia"/>
        </w:rPr>
        <w:t>Vijarra</w:t>
      </w:r>
      <w:proofErr w:type="spellEnd"/>
      <w:r w:rsidRPr="003B1CE1">
        <w:rPr>
          <w:rFonts w:ascii="Georgia" w:eastAsia="Georgia" w:hAnsi="Georgia" w:cs="Georgia"/>
        </w:rPr>
        <w:t xml:space="preserve"> (</w:t>
      </w:r>
      <w:proofErr w:type="spellStart"/>
      <w:r w:rsidRPr="003B1CE1">
        <w:rPr>
          <w:rFonts w:ascii="Georgia" w:eastAsia="Georgia" w:hAnsi="Georgia" w:cs="Georgia"/>
        </w:rPr>
        <w:t>UNCórdoba</w:t>
      </w:r>
      <w:proofErr w:type="spellEnd"/>
      <w:r w:rsidRPr="003B1CE1">
        <w:rPr>
          <w:rFonts w:ascii="Georgia" w:eastAsia="Georgia" w:hAnsi="Georgia" w:cs="Georgia"/>
        </w:rPr>
        <w:t xml:space="preserve">, Argentina): </w:t>
      </w:r>
      <w:r w:rsidRPr="003B1CE1">
        <w:rPr>
          <w:rFonts w:ascii="Georgia" w:eastAsia="Georgia" w:hAnsi="Georgia" w:cs="Georgia"/>
          <w:b/>
        </w:rPr>
        <w:t>“</w:t>
      </w:r>
      <w:r w:rsidRPr="003B1CE1">
        <w:rPr>
          <w:rFonts w:ascii="Georgia" w:eastAsia="Georgia" w:hAnsi="Georgia" w:cs="Georgia"/>
          <w:b/>
          <w:i/>
        </w:rPr>
        <w:t>Est</w:t>
      </w:r>
      <w:r w:rsidRPr="003B1CE1">
        <w:rPr>
          <w:rFonts w:ascii="Georgia" w:eastAsia="Georgia" w:hAnsi="Georgia"/>
          <w:b/>
          <w:i/>
        </w:rPr>
        <w:t>á</w:t>
      </w:r>
      <w:r w:rsidRPr="003B1CE1">
        <w:rPr>
          <w:rFonts w:ascii="Georgia" w:eastAsia="Georgia" w:hAnsi="Georgia" w:cs="Georgia"/>
          <w:b/>
          <w:i/>
        </w:rPr>
        <w:t xml:space="preserve"> mi gusto tan dócil,/ tan sujeto, tan rendido/ a esta mujer</w:t>
      </w:r>
      <w:r w:rsidRPr="003B1CE1">
        <w:rPr>
          <w:rFonts w:ascii="Georgia" w:eastAsia="Georgia" w:hAnsi="Georgia" w:cs="Georgia"/>
          <w:b/>
        </w:rPr>
        <w:t>”: representaciones de la masculinidad en dramaturgas españolas del s. XVII”</w:t>
      </w:r>
    </w:p>
    <w:p w14:paraId="65752CBF" w14:textId="5EC15386" w:rsidR="001755DC" w:rsidRPr="003B1CE1" w:rsidRDefault="0069713B" w:rsidP="003B1CE1">
      <w:pPr>
        <w:pStyle w:val="Prrafodelista"/>
        <w:numPr>
          <w:ilvl w:val="0"/>
          <w:numId w:val="11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proofErr w:type="spellStart"/>
      <w:r w:rsidRPr="003B1CE1">
        <w:rPr>
          <w:rFonts w:ascii="Georgia" w:eastAsia="Georgia" w:hAnsi="Georgia" w:cs="Georgia"/>
          <w:lang w:val="es-AR"/>
        </w:rPr>
        <w:t>Andr</w:t>
      </w:r>
      <w:r w:rsidRPr="003B1CE1">
        <w:rPr>
          <w:rFonts w:ascii="Georgia" w:eastAsia="Georgia" w:hAnsi="Georgia"/>
          <w:lang w:val="es-AR"/>
        </w:rPr>
        <w:t>é</w:t>
      </w:r>
      <w:r w:rsidR="0042447C" w:rsidRPr="003B1CE1">
        <w:rPr>
          <w:rFonts w:ascii="Georgia" w:eastAsia="Georgia" w:hAnsi="Georgia" w:cs="Georgia"/>
          <w:lang w:val="es-AR"/>
        </w:rPr>
        <w:t>ia</w:t>
      </w:r>
      <w:proofErr w:type="spellEnd"/>
      <w:r w:rsidR="0042447C" w:rsidRPr="003B1CE1">
        <w:rPr>
          <w:rFonts w:ascii="Georgia" w:eastAsia="Georgia" w:hAnsi="Georgia" w:cs="Georgia"/>
          <w:lang w:val="es-AR"/>
        </w:rPr>
        <w:t xml:space="preserve"> </w:t>
      </w:r>
      <w:proofErr w:type="spellStart"/>
      <w:r w:rsidR="00C27EBF" w:rsidRPr="003B1CE1">
        <w:rPr>
          <w:rFonts w:ascii="Georgia" w:eastAsia="Georgia" w:hAnsi="Georgia" w:cs="Georgia"/>
          <w:lang w:val="es-AR"/>
        </w:rPr>
        <w:t>Lopez</w:t>
      </w:r>
      <w:proofErr w:type="spellEnd"/>
      <w:r w:rsidR="00C27EBF" w:rsidRPr="003B1CE1">
        <w:rPr>
          <w:rFonts w:ascii="Georgia" w:eastAsia="Georgia" w:hAnsi="Georgia" w:cs="Georgia"/>
          <w:lang w:val="es-AR"/>
        </w:rPr>
        <w:t xml:space="preserve"> </w:t>
      </w:r>
      <w:proofErr w:type="spellStart"/>
      <w:r w:rsidR="0042447C" w:rsidRPr="003B1CE1">
        <w:rPr>
          <w:rFonts w:ascii="Georgia" w:eastAsia="Georgia" w:hAnsi="Georgia" w:cs="Georgia"/>
          <w:lang w:val="es-AR"/>
        </w:rPr>
        <w:t>Fraz</w:t>
      </w:r>
      <w:r w:rsidRPr="003B1CE1">
        <w:rPr>
          <w:rFonts w:ascii="Georgia" w:eastAsia="Georgia" w:hAnsi="Georgia"/>
          <w:lang w:val="es-AR"/>
        </w:rPr>
        <w:t>ã</w:t>
      </w:r>
      <w:r w:rsidR="0042447C" w:rsidRPr="003B1CE1">
        <w:rPr>
          <w:rFonts w:ascii="Georgia" w:eastAsia="Georgia" w:hAnsi="Georgia" w:cs="Georgia"/>
          <w:lang w:val="es-AR"/>
        </w:rPr>
        <w:t>o</w:t>
      </w:r>
      <w:proofErr w:type="spellEnd"/>
      <w:r w:rsidR="0042447C" w:rsidRPr="003B1CE1">
        <w:rPr>
          <w:rFonts w:ascii="Georgia" w:eastAsia="Georgia" w:hAnsi="Georgia" w:cs="Georgia"/>
          <w:lang w:val="es-AR"/>
        </w:rPr>
        <w:t xml:space="preserve"> (</w:t>
      </w:r>
      <w:proofErr w:type="spellStart"/>
      <w:r w:rsidR="0042447C" w:rsidRPr="003B1CE1">
        <w:rPr>
          <w:rFonts w:ascii="Georgia" w:eastAsia="Georgia" w:hAnsi="Georgia" w:cs="Georgia"/>
          <w:lang w:val="es-AR"/>
        </w:rPr>
        <w:t>UFederal</w:t>
      </w:r>
      <w:proofErr w:type="spellEnd"/>
      <w:r w:rsidR="0042447C" w:rsidRPr="003B1CE1">
        <w:rPr>
          <w:rFonts w:ascii="Georgia" w:eastAsia="Georgia" w:hAnsi="Georgia" w:cs="Georgia"/>
          <w:lang w:val="es-AR"/>
        </w:rPr>
        <w:t xml:space="preserve"> de Rio de Janeiro)</w:t>
      </w:r>
      <w:r w:rsidR="008F4F33" w:rsidRPr="003B1CE1">
        <w:rPr>
          <w:rFonts w:ascii="Georgia" w:eastAsia="Georgia" w:hAnsi="Georgia" w:cs="Georgia"/>
          <w:lang w:val="es-AR"/>
        </w:rPr>
        <w:t xml:space="preserve"> y Marcelo Lima (</w:t>
      </w:r>
      <w:proofErr w:type="spellStart"/>
      <w:r w:rsidR="008F4F33" w:rsidRPr="003B1CE1">
        <w:rPr>
          <w:rFonts w:ascii="Georgia" w:eastAsia="Georgia" w:hAnsi="Georgia" w:cs="Georgia"/>
          <w:lang w:val="es-AR"/>
        </w:rPr>
        <w:t>U</w:t>
      </w:r>
      <w:r w:rsidR="001755DC" w:rsidRPr="003B1CE1">
        <w:rPr>
          <w:rFonts w:ascii="Georgia" w:eastAsia="Georgia" w:hAnsi="Georgia" w:cs="Georgia"/>
          <w:lang w:val="es-AR"/>
        </w:rPr>
        <w:t>F</w:t>
      </w:r>
      <w:r w:rsidR="008F4F33" w:rsidRPr="003B1CE1">
        <w:rPr>
          <w:rFonts w:ascii="Georgia" w:eastAsia="Georgia" w:hAnsi="Georgia" w:cs="Georgia"/>
          <w:lang w:val="es-AR"/>
        </w:rPr>
        <w:t>Bahia</w:t>
      </w:r>
      <w:proofErr w:type="spellEnd"/>
      <w:r w:rsidR="00E36FAC">
        <w:rPr>
          <w:rFonts w:ascii="Georgia" w:eastAsia="Georgia" w:hAnsi="Georgia" w:cs="Georgia"/>
          <w:lang w:val="es-AR"/>
        </w:rPr>
        <w:t>)</w:t>
      </w:r>
      <w:r w:rsidRPr="003B1CE1">
        <w:rPr>
          <w:rFonts w:ascii="Georgia" w:eastAsia="Georgia" w:hAnsi="Georgia" w:cs="Georgia"/>
          <w:lang w:val="es-AR"/>
        </w:rPr>
        <w:t>:</w:t>
      </w:r>
      <w:r w:rsidR="008F4F33" w:rsidRPr="003B1CE1">
        <w:rPr>
          <w:rFonts w:ascii="Georgia" w:eastAsia="Georgia" w:hAnsi="Georgia" w:cs="Georgia"/>
          <w:lang w:val="es-AR"/>
        </w:rPr>
        <w:t xml:space="preserve"> </w:t>
      </w:r>
      <w:r w:rsidR="0042447C" w:rsidRPr="003B1CE1">
        <w:rPr>
          <w:rFonts w:ascii="Georgia" w:eastAsia="Georgia" w:hAnsi="Georgia" w:cs="Georgia"/>
          <w:lang w:val="es-AR"/>
        </w:rPr>
        <w:t xml:space="preserve"> </w:t>
      </w:r>
      <w:r w:rsidR="001755DC" w:rsidRPr="003B1CE1">
        <w:rPr>
          <w:rFonts w:ascii="Georgia" w:eastAsia="Georgia" w:hAnsi="Georgia" w:cs="Georgia"/>
          <w:lang w:val="es-AR"/>
        </w:rPr>
        <w:t xml:space="preserve"> </w:t>
      </w:r>
      <w:r w:rsidR="0042447C" w:rsidRPr="003B1CE1">
        <w:rPr>
          <w:rFonts w:ascii="Georgia" w:eastAsia="Georgia" w:hAnsi="Georgia" w:cs="Georgia"/>
          <w:b/>
          <w:lang w:val="es-AR"/>
        </w:rPr>
        <w:t>“</w:t>
      </w:r>
      <w:r w:rsidR="008F4F33" w:rsidRPr="003B1CE1">
        <w:rPr>
          <w:rFonts w:ascii="Georgia" w:eastAsia="Georgia" w:hAnsi="Georgia" w:cs="Georgia"/>
          <w:b/>
          <w:bCs/>
          <w:lang w:val="es-AR"/>
        </w:rPr>
        <w:t>Cautiverio femenino y esclavitud: reflexiones a partir de las fuentes medievales y en diálogo con la historiografía”</w:t>
      </w:r>
      <w:r w:rsidR="001755DC" w:rsidRPr="003B1CE1">
        <w:rPr>
          <w:rFonts w:ascii="Georgia" w:eastAsia="Georgia" w:hAnsi="Georgia" w:cs="Georgia"/>
          <w:lang w:val="es-AR"/>
        </w:rPr>
        <w:t xml:space="preserve"> </w:t>
      </w:r>
    </w:p>
    <w:p w14:paraId="63C4DB1C" w14:textId="2DB0C921" w:rsidR="0042447C" w:rsidRPr="003B1CE1" w:rsidRDefault="0042447C" w:rsidP="003B1CE1">
      <w:pPr>
        <w:pStyle w:val="Prrafodelista"/>
        <w:numPr>
          <w:ilvl w:val="0"/>
          <w:numId w:val="11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r w:rsidRPr="003B1CE1">
        <w:rPr>
          <w:rFonts w:ascii="Georgia" w:eastAsia="Georgia" w:hAnsi="Georgia" w:cs="Georgia"/>
          <w:lang w:val="es-AR"/>
        </w:rPr>
        <w:t xml:space="preserve">Gladys </w:t>
      </w:r>
      <w:proofErr w:type="spellStart"/>
      <w:r w:rsidRPr="003B1CE1">
        <w:rPr>
          <w:rFonts w:ascii="Georgia" w:eastAsia="Georgia" w:hAnsi="Georgia" w:cs="Georgia"/>
          <w:lang w:val="es-AR"/>
        </w:rPr>
        <w:t>Lizabe</w:t>
      </w:r>
      <w:proofErr w:type="spellEnd"/>
      <w:r w:rsidRPr="003B1CE1">
        <w:rPr>
          <w:rFonts w:ascii="Georgia" w:eastAsia="Georgia" w:hAnsi="Georgia" w:cs="Georgia"/>
          <w:lang w:val="es-AR"/>
        </w:rPr>
        <w:t xml:space="preserve"> (</w:t>
      </w:r>
      <w:proofErr w:type="spellStart"/>
      <w:r w:rsidRPr="003B1CE1">
        <w:rPr>
          <w:rFonts w:ascii="Georgia" w:eastAsia="Georgia" w:hAnsi="Georgia" w:cs="Georgia"/>
          <w:lang w:val="es-AR"/>
        </w:rPr>
        <w:t>UNCuyo</w:t>
      </w:r>
      <w:proofErr w:type="spellEnd"/>
      <w:r w:rsidRPr="003B1CE1">
        <w:rPr>
          <w:rFonts w:ascii="Georgia" w:eastAsia="Georgia" w:hAnsi="Georgia" w:cs="Georgia"/>
          <w:lang w:val="es-AR"/>
        </w:rPr>
        <w:t xml:space="preserve">): </w:t>
      </w:r>
      <w:r w:rsidR="0069713B" w:rsidRPr="003B1CE1">
        <w:rPr>
          <w:rFonts w:ascii="Georgia" w:eastAsia="Georgia" w:hAnsi="Georgia" w:cs="Georgia"/>
          <w:b/>
          <w:lang w:val="es-AR"/>
        </w:rPr>
        <w:t>“</w:t>
      </w:r>
      <w:r w:rsidRPr="003B1CE1">
        <w:rPr>
          <w:rFonts w:ascii="Georgia" w:eastAsia="Georgia" w:hAnsi="Georgia" w:cs="Georgia"/>
          <w:b/>
          <w:i/>
          <w:lang w:val="es-AR"/>
        </w:rPr>
        <w:t>Como el cautivo cargado de cadenas</w:t>
      </w:r>
      <w:r w:rsidRPr="003B1CE1">
        <w:rPr>
          <w:rFonts w:ascii="Georgia" w:eastAsia="Georgia" w:hAnsi="Georgia" w:cs="Georgia"/>
          <w:b/>
          <w:lang w:val="es-AR"/>
        </w:rPr>
        <w:t>" (</w:t>
      </w:r>
      <w:proofErr w:type="spellStart"/>
      <w:r w:rsidRPr="003B1CE1">
        <w:rPr>
          <w:rFonts w:ascii="Georgia" w:eastAsia="Georgia" w:hAnsi="Georgia" w:cs="Georgia"/>
          <w:b/>
          <w:lang w:val="es-AR"/>
        </w:rPr>
        <w:t>Maryam</w:t>
      </w:r>
      <w:proofErr w:type="spellEnd"/>
      <w:r w:rsidRPr="003B1CE1">
        <w:rPr>
          <w:rFonts w:ascii="Georgia" w:eastAsia="Georgia" w:hAnsi="Georgia" w:cs="Georgia"/>
          <w:b/>
          <w:lang w:val="es-AR"/>
        </w:rPr>
        <w:t xml:space="preserve">  </w:t>
      </w:r>
      <w:proofErr w:type="spellStart"/>
      <w:r w:rsidRPr="003B1CE1">
        <w:rPr>
          <w:rFonts w:ascii="Georgia" w:eastAsia="Georgia" w:hAnsi="Georgia" w:cs="Georgia"/>
          <w:b/>
          <w:lang w:val="es-AR"/>
        </w:rPr>
        <w:t>Bint</w:t>
      </w:r>
      <w:proofErr w:type="spellEnd"/>
      <w:r w:rsidRPr="003B1CE1">
        <w:rPr>
          <w:rFonts w:ascii="Georgia" w:eastAsia="Georgia" w:hAnsi="Georgia" w:cs="Georgia"/>
          <w:b/>
          <w:lang w:val="es-AR"/>
        </w:rPr>
        <w:t xml:space="preserve"> </w:t>
      </w:r>
      <w:proofErr w:type="spellStart"/>
      <w:r w:rsidRPr="003B1CE1">
        <w:rPr>
          <w:rFonts w:ascii="Georgia" w:eastAsia="Georgia" w:hAnsi="Georgia" w:cs="Georgia"/>
          <w:b/>
          <w:lang w:val="es-AR"/>
        </w:rPr>
        <w:t>Abi</w:t>
      </w:r>
      <w:proofErr w:type="spellEnd"/>
      <w:r w:rsidR="00CC5B23" w:rsidRPr="003B1CE1">
        <w:rPr>
          <w:rFonts w:ascii="Georgia" w:eastAsia="Georgia" w:hAnsi="Georgia" w:cs="Georgia"/>
          <w:b/>
          <w:lang w:val="es-AR"/>
        </w:rPr>
        <w:t xml:space="preserve"> </w:t>
      </w:r>
      <w:proofErr w:type="spellStart"/>
      <w:r w:rsidRPr="003B1CE1">
        <w:rPr>
          <w:rFonts w:ascii="Georgia" w:eastAsia="Georgia" w:hAnsi="Georgia" w:cs="Georgia"/>
          <w:b/>
          <w:lang w:val="es-AR"/>
        </w:rPr>
        <w:t>Yaquib</w:t>
      </w:r>
      <w:proofErr w:type="spellEnd"/>
      <w:r w:rsidR="00CC5B23" w:rsidRPr="003B1CE1">
        <w:rPr>
          <w:rFonts w:ascii="Georgia" w:eastAsia="Georgia" w:hAnsi="Georgia" w:cs="Georgia"/>
          <w:b/>
          <w:lang w:val="es-AR"/>
        </w:rPr>
        <w:t xml:space="preserve">, </w:t>
      </w:r>
      <w:r w:rsidRPr="003B1CE1">
        <w:rPr>
          <w:rFonts w:ascii="Georgia" w:eastAsia="Georgia" w:hAnsi="Georgia" w:cs="Georgia"/>
          <w:b/>
          <w:lang w:val="es-AR"/>
        </w:rPr>
        <w:t>Sevilla, s. XI): esclavitud, género y lírica en</w:t>
      </w:r>
      <w:r w:rsidR="004817CF" w:rsidRPr="003B1CE1">
        <w:rPr>
          <w:rFonts w:ascii="Georgia" w:eastAsia="Georgia" w:hAnsi="Georgia" w:cs="Georgia"/>
          <w:b/>
          <w:lang w:val="es-AR"/>
        </w:rPr>
        <w:t xml:space="preserve"> movimiento de las poetisas de a</w:t>
      </w:r>
      <w:r w:rsidRPr="003B1CE1">
        <w:rPr>
          <w:rFonts w:ascii="Georgia" w:eastAsia="Georgia" w:hAnsi="Georgia" w:cs="Georgia"/>
          <w:b/>
          <w:lang w:val="es-AR"/>
        </w:rPr>
        <w:t>l-</w:t>
      </w:r>
      <w:proofErr w:type="spellStart"/>
      <w:r w:rsidRPr="003B1CE1">
        <w:rPr>
          <w:rFonts w:ascii="Georgia" w:eastAsia="Georgia" w:hAnsi="Georgia" w:cs="Georgia"/>
          <w:b/>
          <w:lang w:val="es-AR"/>
        </w:rPr>
        <w:t>Andalus</w:t>
      </w:r>
      <w:proofErr w:type="spellEnd"/>
      <w:r w:rsidR="0069713B" w:rsidRPr="003B1CE1">
        <w:rPr>
          <w:rFonts w:ascii="Georgia" w:eastAsia="Georgia" w:hAnsi="Georgia" w:cs="Georgia"/>
          <w:b/>
          <w:lang w:val="es-AR"/>
        </w:rPr>
        <w:t>”</w:t>
      </w:r>
    </w:p>
    <w:p w14:paraId="0028222E" w14:textId="2EE7F8F8" w:rsidR="004817CF" w:rsidRPr="003B1CE1" w:rsidRDefault="004817CF" w:rsidP="003B1CE1">
      <w:pPr>
        <w:pStyle w:val="Prrafodelista"/>
        <w:numPr>
          <w:ilvl w:val="0"/>
          <w:numId w:val="11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r w:rsidRPr="003B1CE1">
        <w:rPr>
          <w:rFonts w:ascii="Georgia" w:eastAsia="Georgia" w:hAnsi="Georgia" w:cs="Georgia"/>
          <w:lang w:val="es-AR"/>
        </w:rPr>
        <w:t xml:space="preserve">Jesús Solórzano </w:t>
      </w:r>
      <w:proofErr w:type="spellStart"/>
      <w:r w:rsidRPr="003B1CE1">
        <w:rPr>
          <w:rFonts w:ascii="Georgia" w:eastAsia="Georgia" w:hAnsi="Georgia" w:cs="Georgia"/>
          <w:lang w:val="es-AR"/>
        </w:rPr>
        <w:t>Telechea</w:t>
      </w:r>
      <w:proofErr w:type="spellEnd"/>
      <w:r w:rsidRPr="003B1CE1">
        <w:rPr>
          <w:rFonts w:ascii="Georgia" w:eastAsia="Georgia" w:hAnsi="Georgia" w:cs="Georgia"/>
          <w:lang w:val="es-AR"/>
        </w:rPr>
        <w:t xml:space="preserve"> (U</w:t>
      </w:r>
      <w:r w:rsidR="00B53AF2">
        <w:rPr>
          <w:rFonts w:ascii="Georgia" w:eastAsia="Georgia" w:hAnsi="Georgia" w:cs="Georgia"/>
          <w:lang w:val="es-AR"/>
        </w:rPr>
        <w:t xml:space="preserve">niversidad de </w:t>
      </w:r>
      <w:r w:rsidRPr="003B1CE1">
        <w:rPr>
          <w:rFonts w:ascii="Georgia" w:eastAsia="Georgia" w:hAnsi="Georgia" w:cs="Georgia"/>
          <w:lang w:val="es-AR"/>
        </w:rPr>
        <w:t xml:space="preserve">Cantabria): </w:t>
      </w:r>
      <w:r w:rsidRPr="003B1CE1">
        <w:rPr>
          <w:rFonts w:ascii="Georgia" w:eastAsia="Georgia" w:hAnsi="Georgia" w:cs="Georgia"/>
          <w:b/>
          <w:lang w:val="es-AR"/>
        </w:rPr>
        <w:t xml:space="preserve">“Cuerpos sometidos, voces silenciadas: </w:t>
      </w:r>
      <w:proofErr w:type="spellStart"/>
      <w:r w:rsidRPr="003B1CE1">
        <w:rPr>
          <w:rFonts w:ascii="Georgia" w:eastAsia="Georgia" w:hAnsi="Georgia" w:cs="Georgia"/>
          <w:b/>
          <w:lang w:val="es-AR"/>
        </w:rPr>
        <w:t>recontruyendo</w:t>
      </w:r>
      <w:proofErr w:type="spellEnd"/>
      <w:r w:rsidRPr="003B1CE1">
        <w:rPr>
          <w:rFonts w:ascii="Georgia" w:eastAsia="Georgia" w:hAnsi="Georgia" w:cs="Georgia"/>
          <w:b/>
          <w:lang w:val="es-AR"/>
        </w:rPr>
        <w:t xml:space="preserve"> la experiencia histórica de las mujeres esclavizadas en la Edad Media ibérica”</w:t>
      </w:r>
    </w:p>
    <w:p w14:paraId="4A9398FB" w14:textId="77777777" w:rsidR="001755DC" w:rsidRPr="0042447C" w:rsidRDefault="001755DC" w:rsidP="001755DC">
      <w:pPr>
        <w:pStyle w:val="Prrafodelista"/>
        <w:spacing w:line="276" w:lineRule="auto"/>
        <w:ind w:leftChars="0" w:left="722" w:firstLineChars="0" w:firstLine="0"/>
        <w:jc w:val="both"/>
        <w:rPr>
          <w:rFonts w:ascii="Georgia" w:eastAsia="Georgia" w:hAnsi="Georgia" w:cs="Georgia"/>
          <w:lang w:val="es-AR"/>
        </w:rPr>
      </w:pPr>
    </w:p>
    <w:p w14:paraId="53A19D7B" w14:textId="77777777" w:rsidR="00BF2F54" w:rsidRDefault="00BF2F54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</w:p>
    <w:p w14:paraId="310DF6E7" w14:textId="64839B30" w:rsidR="00451F37" w:rsidRDefault="00CC5B23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lastRenderedPageBreak/>
        <w:t>PANEL</w:t>
      </w:r>
      <w:r w:rsidR="00451F37">
        <w:rPr>
          <w:rFonts w:ascii="Georgia" w:eastAsia="Georgia" w:hAnsi="Georgia" w:cs="Georgia"/>
          <w:b/>
        </w:rPr>
        <w:t>ES</w:t>
      </w:r>
      <w:r>
        <w:rPr>
          <w:rFonts w:ascii="Georgia" w:eastAsia="Georgia" w:hAnsi="Georgia" w:cs="Georgia"/>
          <w:b/>
        </w:rPr>
        <w:t xml:space="preserve">: </w:t>
      </w:r>
    </w:p>
    <w:p w14:paraId="673D3C47" w14:textId="041B8E61" w:rsidR="00F577FF" w:rsidRPr="00CC53B4" w:rsidRDefault="00451F37" w:rsidP="00CC53B4">
      <w:pPr>
        <w:pStyle w:val="Prrafodelista"/>
        <w:numPr>
          <w:ilvl w:val="0"/>
          <w:numId w:val="13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r w:rsidRPr="00CC53B4">
        <w:rPr>
          <w:rFonts w:ascii="Georgia" w:eastAsia="Georgia" w:hAnsi="Georgia" w:cs="Georgia"/>
          <w:b/>
        </w:rPr>
        <w:t>“Genealogías góticas del género: cuerpos, discursos y violencias  en la literatura argentina (siglo XIX-XXI)”</w:t>
      </w:r>
    </w:p>
    <w:p w14:paraId="06092BAE" w14:textId="77777777" w:rsidR="00542A09" w:rsidRPr="00542A09" w:rsidRDefault="00F577FF" w:rsidP="00CC53B4">
      <w:pPr>
        <w:pStyle w:val="Prrafodelista"/>
        <w:spacing w:line="276" w:lineRule="auto"/>
        <w:ind w:leftChars="0" w:left="722" w:firstLineChars="0" w:firstLine="0"/>
        <w:jc w:val="both"/>
        <w:rPr>
          <w:rFonts w:ascii="Georgia" w:eastAsia="Georgia" w:hAnsi="Georgia" w:cs="Georgia"/>
        </w:rPr>
      </w:pPr>
      <w:r w:rsidRPr="00542A09">
        <w:rPr>
          <w:rFonts w:ascii="Georgia" w:eastAsia="Georgia" w:hAnsi="Georgia" w:cs="Georgia"/>
          <w:b/>
        </w:rPr>
        <w:t>Presentación de la Red  Internacional de Estudios sobre Literatura Gótica (RIELIGO)</w:t>
      </w:r>
    </w:p>
    <w:p w14:paraId="27E575DA" w14:textId="7EC5C95C" w:rsidR="00451F37" w:rsidRPr="00542A09" w:rsidRDefault="00451F37" w:rsidP="00CC53B4">
      <w:pPr>
        <w:pStyle w:val="Prrafodelista"/>
        <w:spacing w:line="276" w:lineRule="auto"/>
        <w:ind w:leftChars="0" w:left="722" w:firstLineChars="0" w:firstLine="0"/>
        <w:jc w:val="both"/>
        <w:rPr>
          <w:rFonts w:ascii="Georgia" w:eastAsia="Georgia" w:hAnsi="Georgia" w:cs="Georgia"/>
        </w:rPr>
      </w:pPr>
      <w:r w:rsidRPr="00542A09">
        <w:rPr>
          <w:rFonts w:ascii="Georgia" w:eastAsia="Georgia" w:hAnsi="Georgia" w:cs="Georgia"/>
          <w:lang w:val="es-AR"/>
        </w:rPr>
        <w:t xml:space="preserve">Participan: Sandra </w:t>
      </w:r>
      <w:proofErr w:type="spellStart"/>
      <w:r w:rsidRPr="00542A09">
        <w:rPr>
          <w:rFonts w:ascii="Georgia" w:eastAsia="Georgia" w:hAnsi="Georgia" w:cs="Georgia"/>
          <w:lang w:val="es-AR"/>
        </w:rPr>
        <w:t>Gasparini</w:t>
      </w:r>
      <w:proofErr w:type="spellEnd"/>
      <w:r w:rsidRPr="00542A09">
        <w:rPr>
          <w:rFonts w:ascii="Georgia" w:eastAsia="Georgia" w:hAnsi="Georgia" w:cs="Georgia"/>
          <w:lang w:val="es-AR"/>
        </w:rPr>
        <w:t xml:space="preserve"> (</w:t>
      </w:r>
      <w:r w:rsidR="00F577FF" w:rsidRPr="00542A09">
        <w:rPr>
          <w:rFonts w:ascii="Georgia" w:eastAsia="Georgia" w:hAnsi="Georgia" w:cs="Georgia"/>
        </w:rPr>
        <w:t>Universidad de Buenos Aires; Universidad Nacional de las Artes)</w:t>
      </w:r>
      <w:r w:rsidRPr="00542A09">
        <w:rPr>
          <w:rFonts w:ascii="Georgia" w:eastAsia="Georgia" w:hAnsi="Georgia" w:cs="Georgia"/>
          <w:lang w:val="es-AR"/>
        </w:rPr>
        <w:t xml:space="preserve">, </w:t>
      </w:r>
      <w:r w:rsidR="00CC53B4">
        <w:rPr>
          <w:rFonts w:ascii="Georgia" w:eastAsia="Georgia" w:hAnsi="Georgia" w:cs="Georgia"/>
          <w:lang w:val="es-AR"/>
        </w:rPr>
        <w:t xml:space="preserve"> </w:t>
      </w:r>
      <w:r w:rsidRPr="00542A09">
        <w:rPr>
          <w:rFonts w:ascii="Georgia" w:eastAsia="Georgia" w:hAnsi="Georgia" w:cs="Georgia"/>
          <w:lang w:val="es-AR"/>
        </w:rPr>
        <w:t xml:space="preserve">Adriana </w:t>
      </w:r>
      <w:r w:rsidR="00F577FF" w:rsidRPr="00542A09">
        <w:rPr>
          <w:rFonts w:ascii="Georgia" w:eastAsia="Georgia" w:hAnsi="Georgia" w:cs="Georgia"/>
        </w:rPr>
        <w:t>Lía</w:t>
      </w:r>
      <w:r w:rsidRPr="00542A09">
        <w:rPr>
          <w:rFonts w:ascii="Georgia" w:eastAsia="Georgia" w:hAnsi="Georgia" w:cs="Georgia"/>
          <w:lang w:val="es-AR"/>
        </w:rPr>
        <w:t xml:space="preserve"> Goicochea (Universidad Nacional del </w:t>
      </w:r>
      <w:proofErr w:type="spellStart"/>
      <w:r w:rsidRPr="00542A09">
        <w:rPr>
          <w:rFonts w:ascii="Georgia" w:eastAsia="Georgia" w:hAnsi="Georgia" w:cs="Georgia"/>
          <w:lang w:val="es-AR"/>
        </w:rPr>
        <w:t>Comahue</w:t>
      </w:r>
      <w:proofErr w:type="spellEnd"/>
      <w:r w:rsidRPr="00542A09">
        <w:rPr>
          <w:rFonts w:ascii="Georgia" w:eastAsia="Georgia" w:hAnsi="Georgia" w:cs="Georgia"/>
          <w:lang w:val="es-AR"/>
        </w:rPr>
        <w:t>), Inti Soledad Bustos (</w:t>
      </w:r>
      <w:proofErr w:type="spellStart"/>
      <w:r w:rsidRPr="00542A09">
        <w:rPr>
          <w:rFonts w:ascii="Georgia" w:eastAsia="Georgia" w:hAnsi="Georgia" w:cs="Georgia"/>
          <w:lang w:val="es-AR"/>
        </w:rPr>
        <w:t>UNCuyo</w:t>
      </w:r>
      <w:proofErr w:type="spellEnd"/>
      <w:r w:rsidRPr="00542A09">
        <w:rPr>
          <w:rFonts w:ascii="Georgia" w:eastAsia="Georgia" w:hAnsi="Georgia" w:cs="Georgia"/>
          <w:lang w:val="es-AR"/>
        </w:rPr>
        <w:t>)</w:t>
      </w:r>
    </w:p>
    <w:p w14:paraId="332EAD9D" w14:textId="77777777" w:rsidR="00F577FF" w:rsidRDefault="00F577FF">
      <w:pPr>
        <w:spacing w:line="276" w:lineRule="auto"/>
        <w:ind w:hanging="2"/>
        <w:jc w:val="both"/>
        <w:rPr>
          <w:rFonts w:ascii="Georgia" w:eastAsia="Georgia" w:hAnsi="Georgia" w:cs="Georgia"/>
        </w:rPr>
      </w:pPr>
    </w:p>
    <w:p w14:paraId="614F2F29" w14:textId="77777777" w:rsidR="00F577FF" w:rsidRPr="00F577FF" w:rsidRDefault="00F577FF" w:rsidP="00F577FF">
      <w:pPr>
        <w:pStyle w:val="Prrafodelista"/>
        <w:numPr>
          <w:ilvl w:val="0"/>
          <w:numId w:val="10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F577FF">
        <w:rPr>
          <w:rFonts w:ascii="Georgia" w:eastAsia="Georgia" w:hAnsi="Georgia" w:cs="Georgia"/>
          <w:b/>
        </w:rPr>
        <w:t>“Entre representaciones y acciones: mujeres, violencias y poder en la Antigüedad”</w:t>
      </w:r>
    </w:p>
    <w:p w14:paraId="35D122BE" w14:textId="5B78A042" w:rsidR="00F577FF" w:rsidRPr="00CC5B23" w:rsidRDefault="00F577FF" w:rsidP="00CC53B4">
      <w:pPr>
        <w:spacing w:line="276" w:lineRule="auto"/>
        <w:ind w:left="658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Participan: Cristian</w:t>
      </w:r>
      <w:r w:rsidR="00CC53B4">
        <w:rPr>
          <w:rFonts w:ascii="Georgia" w:eastAsia="Georgia" w:hAnsi="Georgia" w:cs="Georgia"/>
        </w:rPr>
        <w:t xml:space="preserve"> </w:t>
      </w:r>
      <w:r>
        <w:rPr>
          <w:rFonts w:ascii="Georgia" w:eastAsia="Georgia" w:hAnsi="Georgia" w:cs="Georgia"/>
        </w:rPr>
        <w:t xml:space="preserve">Espejo </w:t>
      </w:r>
      <w:proofErr w:type="spellStart"/>
      <w:r>
        <w:rPr>
          <w:rFonts w:ascii="Georgia" w:eastAsia="Georgia" w:hAnsi="Georgia" w:cs="Georgia"/>
        </w:rPr>
        <w:t>Rovelli</w:t>
      </w:r>
      <w:proofErr w:type="spellEnd"/>
      <w:r>
        <w:rPr>
          <w:rFonts w:ascii="Georgia" w:eastAsia="Georgia" w:hAnsi="Georgia" w:cs="Georgia"/>
        </w:rPr>
        <w:t xml:space="preserve"> (UNSJ), </w:t>
      </w:r>
      <w:proofErr w:type="spellStart"/>
      <w:r>
        <w:rPr>
          <w:rFonts w:ascii="Georgia" w:eastAsia="Georgia" w:hAnsi="Georgia" w:cs="Georgia"/>
        </w:rPr>
        <w:t>Elbia</w:t>
      </w:r>
      <w:proofErr w:type="spellEnd"/>
      <w:r>
        <w:rPr>
          <w:rFonts w:ascii="Georgia" w:eastAsia="Georgia" w:hAnsi="Georgia" w:cs="Georgia"/>
        </w:rPr>
        <w:t xml:space="preserve"> Di Fabio, </w:t>
      </w:r>
      <w:proofErr w:type="spellStart"/>
      <w:r>
        <w:rPr>
          <w:rFonts w:ascii="Georgia" w:eastAsia="Georgia" w:hAnsi="Georgia" w:cs="Georgia"/>
        </w:rPr>
        <w:t>Yanela</w:t>
      </w:r>
      <w:proofErr w:type="spellEnd"/>
      <w:r>
        <w:rPr>
          <w:rFonts w:ascii="Georgia" w:eastAsia="Georgia" w:hAnsi="Georgia" w:cs="Georgia"/>
        </w:rPr>
        <w:t xml:space="preserve"> Pereira </w:t>
      </w:r>
      <w:r w:rsidR="00CC53B4">
        <w:rPr>
          <w:rFonts w:ascii="Georgia" w:eastAsia="Georgia" w:hAnsi="Georgia" w:cs="Georgia"/>
        </w:rPr>
        <w:t xml:space="preserve">    </w:t>
      </w:r>
      <w:r>
        <w:rPr>
          <w:rFonts w:ascii="Georgia" w:eastAsia="Georgia" w:hAnsi="Georgia" w:cs="Georgia"/>
        </w:rPr>
        <w:t>(</w:t>
      </w:r>
      <w:proofErr w:type="spellStart"/>
      <w:r>
        <w:rPr>
          <w:rFonts w:ascii="Georgia" w:eastAsia="Georgia" w:hAnsi="Georgia" w:cs="Georgia"/>
        </w:rPr>
        <w:t>UNCuyo</w:t>
      </w:r>
      <w:proofErr w:type="spellEnd"/>
      <w:r>
        <w:rPr>
          <w:rFonts w:ascii="Georgia" w:eastAsia="Georgia" w:hAnsi="Georgia" w:cs="Georgia"/>
        </w:rPr>
        <w:t>)</w:t>
      </w:r>
    </w:p>
    <w:p w14:paraId="3FC01162" w14:textId="77777777" w:rsidR="00451F37" w:rsidRDefault="00451F37" w:rsidP="00F577FF">
      <w:pPr>
        <w:spacing w:line="276" w:lineRule="auto"/>
        <w:jc w:val="both"/>
        <w:rPr>
          <w:rFonts w:ascii="Georgia" w:eastAsia="Georgia" w:hAnsi="Georgia" w:cs="Georgia"/>
          <w:b/>
        </w:rPr>
      </w:pPr>
    </w:p>
    <w:p w14:paraId="5426659B" w14:textId="2E08A4D6" w:rsidR="00F577FF" w:rsidRPr="0045111D" w:rsidRDefault="00F577FF" w:rsidP="0045111D">
      <w:pPr>
        <w:pStyle w:val="Prrafodelista"/>
        <w:numPr>
          <w:ilvl w:val="0"/>
          <w:numId w:val="10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r w:rsidRPr="0045111D">
        <w:rPr>
          <w:rFonts w:ascii="Georgia" w:eastAsia="Georgia" w:hAnsi="Georgia" w:cs="Georgia"/>
          <w:b/>
        </w:rPr>
        <w:t>“Equidad de género: política, ciudadanía y DDHH”</w:t>
      </w:r>
    </w:p>
    <w:p w14:paraId="19FFC9D9" w14:textId="73213199" w:rsidR="00F577FF" w:rsidRDefault="00F577FF" w:rsidP="00EA2BEA">
      <w:pPr>
        <w:spacing w:line="276" w:lineRule="auto"/>
        <w:ind w:left="718"/>
        <w:jc w:val="both"/>
        <w:rPr>
          <w:rFonts w:ascii="Georgia" w:eastAsia="Georgia" w:hAnsi="Georgia" w:cs="Georgia"/>
        </w:rPr>
      </w:pPr>
      <w:r w:rsidRPr="00F577FF">
        <w:rPr>
          <w:rFonts w:ascii="Georgia" w:eastAsia="Georgia" w:hAnsi="Georgia" w:cs="Georgia"/>
        </w:rPr>
        <w:t xml:space="preserve">Participan: </w:t>
      </w:r>
      <w:r w:rsidR="0045111D">
        <w:rPr>
          <w:rFonts w:ascii="Georgia" w:eastAsia="Georgia" w:hAnsi="Georgia" w:cs="Georgia"/>
        </w:rPr>
        <w:t xml:space="preserve">Emiliana </w:t>
      </w:r>
      <w:proofErr w:type="spellStart"/>
      <w:r w:rsidR="0045111D">
        <w:rPr>
          <w:rFonts w:ascii="Georgia" w:eastAsia="Georgia" w:hAnsi="Georgia" w:cs="Georgia"/>
        </w:rPr>
        <w:t>Lilloy</w:t>
      </w:r>
      <w:proofErr w:type="spellEnd"/>
      <w:r w:rsidR="0045111D">
        <w:rPr>
          <w:rFonts w:ascii="Georgia" w:eastAsia="Georgia" w:hAnsi="Georgia" w:cs="Georgia"/>
        </w:rPr>
        <w:t xml:space="preserve"> (Universidad de Mendoza; Senado de Mendoza), Carlos Lombardi (IDEGEM, </w:t>
      </w:r>
      <w:proofErr w:type="spellStart"/>
      <w:r w:rsidR="0045111D">
        <w:rPr>
          <w:rFonts w:ascii="Georgia" w:eastAsia="Georgia" w:hAnsi="Georgia" w:cs="Georgia"/>
        </w:rPr>
        <w:t>UNCuyo</w:t>
      </w:r>
      <w:proofErr w:type="spellEnd"/>
      <w:r w:rsidR="0045111D">
        <w:rPr>
          <w:rFonts w:ascii="Georgia" w:eastAsia="Georgia" w:hAnsi="Georgia" w:cs="Georgia"/>
        </w:rPr>
        <w:t xml:space="preserve">), Eva Rodríguez Agüero (IDEGEM, </w:t>
      </w:r>
      <w:proofErr w:type="spellStart"/>
      <w:r w:rsidR="0045111D">
        <w:rPr>
          <w:rFonts w:ascii="Georgia" w:eastAsia="Georgia" w:hAnsi="Georgia" w:cs="Georgia"/>
        </w:rPr>
        <w:t>UNCuyo</w:t>
      </w:r>
      <w:proofErr w:type="spellEnd"/>
      <w:r w:rsidR="0045111D">
        <w:rPr>
          <w:rFonts w:ascii="Georgia" w:eastAsia="Georgia" w:hAnsi="Georgia" w:cs="Georgia"/>
        </w:rPr>
        <w:t xml:space="preserve"> – CONICET)</w:t>
      </w:r>
    </w:p>
    <w:p w14:paraId="00413D9F" w14:textId="77777777" w:rsidR="006F3FD2" w:rsidRDefault="006F3FD2" w:rsidP="00CC53B4">
      <w:pPr>
        <w:spacing w:line="276" w:lineRule="auto"/>
        <w:ind w:left="358"/>
        <w:jc w:val="both"/>
        <w:rPr>
          <w:rFonts w:ascii="Georgia" w:eastAsia="Georgia" w:hAnsi="Georgia" w:cs="Georgia"/>
        </w:rPr>
      </w:pPr>
    </w:p>
    <w:p w14:paraId="6AC24A2B" w14:textId="77777777" w:rsidR="006F3FD2" w:rsidRPr="006F3FD2" w:rsidRDefault="006F3FD2" w:rsidP="006F3FD2">
      <w:pPr>
        <w:pStyle w:val="Prrafodelista"/>
        <w:numPr>
          <w:ilvl w:val="0"/>
          <w:numId w:val="10"/>
        </w:numPr>
        <w:spacing w:line="276" w:lineRule="auto"/>
        <w:ind w:leftChars="0" w:firstLineChars="0"/>
        <w:jc w:val="both"/>
        <w:rPr>
          <w:rFonts w:ascii="Georgia" w:eastAsia="Georgia" w:hAnsi="Georgia" w:cs="Georgia"/>
          <w:b/>
        </w:rPr>
      </w:pPr>
      <w:r w:rsidRPr="006F3FD2">
        <w:rPr>
          <w:rFonts w:ascii="Georgia" w:hAnsi="Georgia"/>
          <w:b/>
        </w:rPr>
        <w:t>Representaciones de esclavas y cautivas  entre la imagen, la historia y la palabra"</w:t>
      </w:r>
    </w:p>
    <w:p w14:paraId="0E2C4F5A" w14:textId="63077887" w:rsidR="006F3FD2" w:rsidRDefault="003A47E7" w:rsidP="00EA2BEA">
      <w:pPr>
        <w:spacing w:line="276" w:lineRule="auto"/>
        <w:ind w:left="718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Participan</w:t>
      </w:r>
      <w:r w:rsidR="006F3FD2">
        <w:rPr>
          <w:rFonts w:ascii="Georgia" w:eastAsia="Georgia" w:hAnsi="Georgia" w:cs="Georgia"/>
        </w:rPr>
        <w:t xml:space="preserve">: </w:t>
      </w:r>
      <w:r>
        <w:rPr>
          <w:rFonts w:ascii="Georgia" w:eastAsia="Georgia" w:hAnsi="Georgia" w:cs="Georgia"/>
        </w:rPr>
        <w:t>Norma Inés</w:t>
      </w:r>
      <w:r w:rsidR="006F3FD2">
        <w:rPr>
          <w:rFonts w:ascii="Georgia" w:eastAsia="Georgia" w:hAnsi="Georgia" w:cs="Georgia"/>
        </w:rPr>
        <w:t xml:space="preserve"> </w:t>
      </w:r>
      <w:proofErr w:type="spellStart"/>
      <w:r w:rsidR="006F3FD2">
        <w:rPr>
          <w:rFonts w:ascii="Georgia" w:eastAsia="Georgia" w:hAnsi="Georgia" w:cs="Georgia"/>
        </w:rPr>
        <w:t>Vidaurre</w:t>
      </w:r>
      <w:proofErr w:type="spellEnd"/>
      <w:r w:rsidR="006F3FD2">
        <w:rPr>
          <w:rFonts w:ascii="Georgia" w:eastAsia="Georgia" w:hAnsi="Georgia" w:cs="Georgia"/>
        </w:rPr>
        <w:t xml:space="preserve"> (</w:t>
      </w:r>
      <w:proofErr w:type="spellStart"/>
      <w:r w:rsidR="006F3FD2">
        <w:rPr>
          <w:rFonts w:ascii="Georgia" w:eastAsia="Georgia" w:hAnsi="Georgia" w:cs="Georgia"/>
        </w:rPr>
        <w:t>UNSan</w:t>
      </w:r>
      <w:proofErr w:type="spellEnd"/>
      <w:r w:rsidR="006F3FD2">
        <w:rPr>
          <w:rFonts w:ascii="Georgia" w:eastAsia="Georgia" w:hAnsi="Georgia" w:cs="Georgia"/>
        </w:rPr>
        <w:t xml:space="preserve"> Juan, Argentina),  </w:t>
      </w:r>
      <w:r>
        <w:rPr>
          <w:rFonts w:ascii="Georgia" w:eastAsia="Georgia" w:hAnsi="Georgia" w:cs="Georgia"/>
        </w:rPr>
        <w:t xml:space="preserve">María Elisa Molina Barrios </w:t>
      </w:r>
      <w:r w:rsidR="006F3FD2">
        <w:rPr>
          <w:rFonts w:ascii="Georgia" w:eastAsia="Georgia" w:hAnsi="Georgia" w:cs="Georgia"/>
        </w:rPr>
        <w:t>(</w:t>
      </w:r>
      <w:proofErr w:type="spellStart"/>
      <w:r w:rsidR="006F3FD2">
        <w:rPr>
          <w:rFonts w:ascii="Georgia" w:eastAsia="Georgia" w:hAnsi="Georgia" w:cs="Georgia"/>
        </w:rPr>
        <w:t>UN</w:t>
      </w:r>
      <w:r>
        <w:rPr>
          <w:rFonts w:ascii="Georgia" w:eastAsia="Georgia" w:hAnsi="Georgia" w:cs="Georgia"/>
        </w:rPr>
        <w:t>Córdoba</w:t>
      </w:r>
      <w:proofErr w:type="spellEnd"/>
      <w:r w:rsidR="006F3FD2">
        <w:rPr>
          <w:rFonts w:ascii="Georgia" w:eastAsia="Georgia" w:hAnsi="Georgia" w:cs="Georgia"/>
        </w:rPr>
        <w:t>, Argentina), Celina In</w:t>
      </w:r>
      <w:r>
        <w:rPr>
          <w:rFonts w:ascii="Georgia" w:eastAsia="Georgia" w:hAnsi="Georgia" w:cs="Georgia"/>
        </w:rPr>
        <w:t>grid Cornejo (</w:t>
      </w:r>
      <w:proofErr w:type="spellStart"/>
      <w:r w:rsidR="006F3FD2">
        <w:rPr>
          <w:rFonts w:ascii="Georgia" w:eastAsia="Georgia" w:hAnsi="Georgia" w:cs="Georgia"/>
        </w:rPr>
        <w:t>UNCuyo</w:t>
      </w:r>
      <w:proofErr w:type="spellEnd"/>
      <w:r w:rsidR="006F3FD2">
        <w:rPr>
          <w:rFonts w:ascii="Georgia" w:eastAsia="Georgia" w:hAnsi="Georgia" w:cs="Georgia"/>
        </w:rPr>
        <w:t>)</w:t>
      </w:r>
    </w:p>
    <w:p w14:paraId="6A57DDF0" w14:textId="77777777" w:rsidR="006F3FD2" w:rsidRPr="006F3FD2" w:rsidRDefault="006F3FD2" w:rsidP="006F3FD2">
      <w:pPr>
        <w:spacing w:line="276" w:lineRule="auto"/>
        <w:jc w:val="both"/>
        <w:rPr>
          <w:rFonts w:ascii="Georgia" w:eastAsia="Georgia" w:hAnsi="Georgia" w:cs="Georgia"/>
        </w:rPr>
      </w:pPr>
    </w:p>
    <w:p w14:paraId="25C032F0" w14:textId="4E1A3ACF" w:rsidR="00CC0D9C" w:rsidRDefault="00CC0D9C" w:rsidP="00CC53B4">
      <w:pPr>
        <w:pStyle w:val="Prrafodelista"/>
        <w:numPr>
          <w:ilvl w:val="0"/>
          <w:numId w:val="10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6F3FD2">
        <w:rPr>
          <w:rFonts w:ascii="Georgia" w:eastAsia="Georgia" w:hAnsi="Georgia" w:cs="Georgia"/>
          <w:b/>
        </w:rPr>
        <w:t>“</w:t>
      </w:r>
      <w:r w:rsidR="006F3FD2" w:rsidRPr="006F3FD2">
        <w:rPr>
          <w:rFonts w:ascii="Georgia" w:eastAsia="Georgia" w:hAnsi="Georgia" w:cs="Georgia"/>
          <w:b/>
        </w:rPr>
        <w:t>P</w:t>
      </w:r>
      <w:r w:rsidR="006F3FD2" w:rsidRPr="00CC0D9C">
        <w:rPr>
          <w:rFonts w:ascii="Georgia" w:eastAsia="Georgia" w:hAnsi="Georgia" w:cs="Georgia"/>
          <w:b/>
        </w:rPr>
        <w:t>aisaje lingüístico</w:t>
      </w:r>
      <w:r w:rsidR="006F3FD2" w:rsidRPr="00CC0D9C">
        <w:rPr>
          <w:rFonts w:ascii="Georgia" w:eastAsia="Georgia" w:hAnsi="Georgia" w:cs="Georgia"/>
          <w:b/>
        </w:rPr>
        <w:t xml:space="preserve"> </w:t>
      </w:r>
      <w:r w:rsidR="006F3FD2">
        <w:rPr>
          <w:rFonts w:ascii="Georgia" w:eastAsia="Georgia" w:hAnsi="Georgia" w:cs="Georgia"/>
          <w:b/>
        </w:rPr>
        <w:t xml:space="preserve">y </w:t>
      </w:r>
      <w:r w:rsidRPr="00CC0D9C">
        <w:rPr>
          <w:rFonts w:ascii="Georgia" w:eastAsia="Georgia" w:hAnsi="Georgia" w:cs="Georgia"/>
          <w:b/>
        </w:rPr>
        <w:t xml:space="preserve">Arte urbano </w:t>
      </w:r>
      <w:r w:rsidR="006F3FD2">
        <w:rPr>
          <w:rFonts w:ascii="Georgia" w:eastAsia="Georgia" w:hAnsi="Georgia" w:cs="Georgia"/>
          <w:b/>
        </w:rPr>
        <w:t>des</w:t>
      </w:r>
      <w:r>
        <w:rPr>
          <w:rFonts w:ascii="Georgia" w:eastAsia="Georgia" w:hAnsi="Georgia" w:cs="Georgia"/>
          <w:b/>
        </w:rPr>
        <w:t>de</w:t>
      </w:r>
      <w:r w:rsidR="006F3FD2">
        <w:rPr>
          <w:rFonts w:ascii="Georgia" w:eastAsia="Georgia" w:hAnsi="Georgia" w:cs="Georgia"/>
          <w:b/>
        </w:rPr>
        <w:t xml:space="preserve"> sus mujeres</w:t>
      </w:r>
      <w:r w:rsidRPr="00CC0D9C">
        <w:rPr>
          <w:rFonts w:ascii="Georgia" w:eastAsia="Georgia" w:hAnsi="Georgia" w:cs="Georgia"/>
          <w:b/>
        </w:rPr>
        <w:t>”</w:t>
      </w:r>
    </w:p>
    <w:p w14:paraId="4C625099" w14:textId="38EC2C68" w:rsidR="00BF2F54" w:rsidRPr="00CC53B4" w:rsidRDefault="00CC0D9C" w:rsidP="003A47E7">
      <w:pPr>
        <w:pStyle w:val="Prrafodelista"/>
        <w:spacing w:line="276" w:lineRule="auto"/>
        <w:ind w:leftChars="0" w:left="718" w:firstLineChars="0" w:firstLine="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Participan: Claudia Ferro,  Ana Fabre y equipos de investigación (</w:t>
      </w:r>
      <w:proofErr w:type="spellStart"/>
      <w:r>
        <w:rPr>
          <w:rFonts w:ascii="Georgia" w:eastAsia="Georgia" w:hAnsi="Georgia" w:cs="Georgia"/>
        </w:rPr>
        <w:t>UNCuyo</w:t>
      </w:r>
      <w:proofErr w:type="spellEnd"/>
      <w:r>
        <w:rPr>
          <w:rFonts w:ascii="Georgia" w:eastAsia="Georgia" w:hAnsi="Georgia" w:cs="Georgia"/>
        </w:rPr>
        <w:t>)</w:t>
      </w:r>
      <w:r w:rsidR="00BF2F54">
        <w:rPr>
          <w:rFonts w:ascii="Georgia" w:eastAsia="Georgia" w:hAnsi="Georgia" w:cs="Georgia"/>
        </w:rPr>
        <w:t xml:space="preserve"> </w:t>
      </w:r>
    </w:p>
    <w:p w14:paraId="22CF4DA5" w14:textId="77777777" w:rsidR="00F577FF" w:rsidRPr="00F577FF" w:rsidRDefault="00F577FF" w:rsidP="00F577FF">
      <w:pPr>
        <w:spacing w:line="276" w:lineRule="auto"/>
        <w:jc w:val="both"/>
        <w:rPr>
          <w:rFonts w:ascii="Georgia" w:eastAsia="Georgia" w:hAnsi="Georgia" w:cs="Georgia"/>
          <w:b/>
        </w:rPr>
      </w:pPr>
    </w:p>
    <w:p w14:paraId="6DDEE59B" w14:textId="77777777" w:rsidR="00CC53B4" w:rsidRDefault="00CC53B4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</w:p>
    <w:p w14:paraId="48856B0F" w14:textId="77777777" w:rsidR="006F3FD2" w:rsidRDefault="00BF2F54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CONVERSATOR</w:t>
      </w:r>
      <w:r w:rsidR="00CC53B4">
        <w:rPr>
          <w:rFonts w:ascii="Georgia" w:eastAsia="Georgia" w:hAnsi="Georgia" w:cs="Georgia"/>
          <w:b/>
        </w:rPr>
        <w:t>IO</w:t>
      </w:r>
      <w:r>
        <w:rPr>
          <w:rFonts w:ascii="Georgia" w:eastAsia="Georgia" w:hAnsi="Georgia" w:cs="Georgia"/>
          <w:b/>
        </w:rPr>
        <w:t>:</w:t>
      </w:r>
      <w:r w:rsidR="006F3FD2" w:rsidRPr="006F3FD2">
        <w:rPr>
          <w:rFonts w:ascii="Georgia" w:eastAsia="Georgia" w:hAnsi="Georgia" w:cs="Georgia"/>
          <w:b/>
        </w:rPr>
        <w:t xml:space="preserve"> </w:t>
      </w:r>
    </w:p>
    <w:p w14:paraId="01F340A4" w14:textId="087512A9" w:rsidR="00CC53B4" w:rsidRPr="006F3FD2" w:rsidRDefault="003A47E7" w:rsidP="006F3FD2">
      <w:pPr>
        <w:pStyle w:val="Prrafodelista"/>
        <w:numPr>
          <w:ilvl w:val="0"/>
          <w:numId w:val="15"/>
        </w:numPr>
        <w:spacing w:line="276" w:lineRule="auto"/>
        <w:ind w:leftChars="0" w:firstLineChars="0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  <w:lang w:val="es-AR"/>
        </w:rPr>
        <w:t>“</w:t>
      </w:r>
      <w:r w:rsidR="006F3FD2" w:rsidRPr="006F3FD2">
        <w:rPr>
          <w:rFonts w:ascii="Georgia" w:eastAsia="Georgia" w:hAnsi="Georgia" w:cs="Georgia"/>
          <w:b/>
        </w:rPr>
        <w:t xml:space="preserve">Adolescencias y represión estatal: conversatorio con </w:t>
      </w:r>
      <w:proofErr w:type="spellStart"/>
      <w:r w:rsidR="006F3FD2" w:rsidRPr="006F3FD2">
        <w:rPr>
          <w:rFonts w:ascii="Georgia" w:eastAsia="Georgia" w:hAnsi="Georgia" w:cs="Georgia"/>
          <w:b/>
        </w:rPr>
        <w:t>exprisioneras</w:t>
      </w:r>
      <w:proofErr w:type="spellEnd"/>
      <w:r w:rsidR="006F3FD2" w:rsidRPr="006F3FD2">
        <w:rPr>
          <w:rFonts w:ascii="Georgia" w:eastAsia="Georgia" w:hAnsi="Georgia" w:cs="Georgia"/>
          <w:b/>
        </w:rPr>
        <w:t xml:space="preserve"> políticas adolescentes a 50 años del golpe de Estado en Argentina</w:t>
      </w:r>
      <w:r>
        <w:rPr>
          <w:rFonts w:ascii="Georgia" w:eastAsia="Georgia" w:hAnsi="Georgia" w:cs="Georgia"/>
          <w:b/>
        </w:rPr>
        <w:t>”</w:t>
      </w:r>
      <w:r w:rsidR="006F3FD2" w:rsidRPr="006F3FD2">
        <w:rPr>
          <w:rFonts w:ascii="Georgia" w:eastAsia="Georgia" w:hAnsi="Georgia" w:cs="Georgia"/>
          <w:b/>
        </w:rPr>
        <w:br/>
      </w:r>
      <w:r w:rsidR="006F3FD2" w:rsidRPr="006F3FD2">
        <w:rPr>
          <w:rFonts w:ascii="Georgia" w:eastAsia="Georgia" w:hAnsi="Georgia" w:cs="Georgia"/>
        </w:rPr>
        <w:t>Participan: Paula Ferreira Ruiz (CONICET</w:t>
      </w:r>
      <w:r w:rsidR="006F3FD2">
        <w:rPr>
          <w:rFonts w:ascii="Georgia" w:eastAsia="Georgia" w:hAnsi="Georgia" w:cs="Georgia"/>
        </w:rPr>
        <w:t xml:space="preserve"> - </w:t>
      </w:r>
      <w:proofErr w:type="spellStart"/>
      <w:r w:rsidR="006F3FD2" w:rsidRPr="006F3FD2">
        <w:rPr>
          <w:rFonts w:ascii="Georgia" w:eastAsia="Georgia" w:hAnsi="Georgia" w:cs="Georgia"/>
        </w:rPr>
        <w:t>UNCuyo</w:t>
      </w:r>
      <w:proofErr w:type="spellEnd"/>
      <w:r w:rsidR="006F3FD2" w:rsidRPr="006F3FD2">
        <w:rPr>
          <w:rFonts w:ascii="Georgia" w:eastAsia="Georgia" w:hAnsi="Georgia" w:cs="Georgia"/>
        </w:rPr>
        <w:t>); Diana Quirós</w:t>
      </w:r>
      <w:r w:rsidR="006F3FD2">
        <w:rPr>
          <w:rFonts w:ascii="Georgia" w:eastAsia="Georgia" w:hAnsi="Georgia" w:cs="Georgia"/>
        </w:rPr>
        <w:t xml:space="preserve"> (</w:t>
      </w:r>
      <w:proofErr w:type="spellStart"/>
      <w:r w:rsidR="006F3FD2" w:rsidRPr="006F3FD2">
        <w:rPr>
          <w:rFonts w:ascii="Georgia" w:eastAsia="Georgia" w:hAnsi="Georgia" w:cs="Georgia"/>
        </w:rPr>
        <w:t>exprisionera</w:t>
      </w:r>
      <w:proofErr w:type="spellEnd"/>
      <w:r w:rsidR="006F3FD2" w:rsidRPr="006F3FD2">
        <w:rPr>
          <w:rFonts w:ascii="Georgia" w:eastAsia="Georgia" w:hAnsi="Georgia" w:cs="Georgia"/>
        </w:rPr>
        <w:t xml:space="preserve"> política adolescente, La Rioja)</w:t>
      </w:r>
      <w:r w:rsidR="006F3FD2">
        <w:rPr>
          <w:rFonts w:ascii="Georgia" w:eastAsia="Georgia" w:hAnsi="Georgia" w:cs="Georgia"/>
        </w:rPr>
        <w:t>,</w:t>
      </w:r>
      <w:r w:rsidR="006F3FD2" w:rsidRPr="006F3FD2">
        <w:rPr>
          <w:rFonts w:ascii="Georgia" w:eastAsia="Georgia" w:hAnsi="Georgia" w:cs="Georgia"/>
        </w:rPr>
        <w:t xml:space="preserve"> Margarita del Valle </w:t>
      </w:r>
      <w:proofErr w:type="spellStart"/>
      <w:r w:rsidR="006F3FD2" w:rsidRPr="006F3FD2">
        <w:rPr>
          <w:rFonts w:ascii="Georgia" w:eastAsia="Georgia" w:hAnsi="Georgia" w:cs="Georgia"/>
        </w:rPr>
        <w:t>Urtubey</w:t>
      </w:r>
      <w:proofErr w:type="spellEnd"/>
      <w:r w:rsidR="006F3FD2" w:rsidRPr="006F3FD2">
        <w:rPr>
          <w:rFonts w:ascii="Georgia" w:eastAsia="Georgia" w:hAnsi="Georgia" w:cs="Georgia"/>
        </w:rPr>
        <w:t xml:space="preserve"> (</w:t>
      </w:r>
      <w:proofErr w:type="spellStart"/>
      <w:r w:rsidR="006F3FD2" w:rsidRPr="006F3FD2">
        <w:rPr>
          <w:rFonts w:ascii="Georgia" w:eastAsia="Georgia" w:hAnsi="Georgia" w:cs="Georgia"/>
        </w:rPr>
        <w:t>exprisionera</w:t>
      </w:r>
      <w:proofErr w:type="spellEnd"/>
      <w:r w:rsidR="006F3FD2" w:rsidRPr="006F3FD2">
        <w:rPr>
          <w:rFonts w:ascii="Georgia" w:eastAsia="Georgia" w:hAnsi="Georgia" w:cs="Georgia"/>
        </w:rPr>
        <w:t xml:space="preserve"> política ad</w:t>
      </w:r>
      <w:r w:rsidR="006F3FD2">
        <w:rPr>
          <w:rFonts w:ascii="Georgia" w:eastAsia="Georgia" w:hAnsi="Georgia" w:cs="Georgia"/>
        </w:rPr>
        <w:t xml:space="preserve">olescente, Santiago del Estero), </w:t>
      </w:r>
      <w:r w:rsidR="006F3FD2" w:rsidRPr="006F3FD2">
        <w:rPr>
          <w:rFonts w:ascii="Georgia" w:eastAsia="Georgia" w:hAnsi="Georgia" w:cs="Georgia"/>
        </w:rPr>
        <w:t xml:space="preserve">Gladys </w:t>
      </w:r>
      <w:proofErr w:type="spellStart"/>
      <w:r w:rsidR="006F3FD2" w:rsidRPr="006F3FD2">
        <w:rPr>
          <w:rFonts w:ascii="Georgia" w:eastAsia="Georgia" w:hAnsi="Georgia" w:cs="Georgia"/>
        </w:rPr>
        <w:t>Ambort</w:t>
      </w:r>
      <w:proofErr w:type="spellEnd"/>
      <w:r w:rsidR="006F3FD2" w:rsidRPr="006F3FD2">
        <w:rPr>
          <w:rFonts w:ascii="Georgia" w:eastAsia="Georgia" w:hAnsi="Georgia" w:cs="Georgia"/>
        </w:rPr>
        <w:t xml:space="preserve"> (</w:t>
      </w:r>
      <w:proofErr w:type="spellStart"/>
      <w:r w:rsidR="006F3FD2" w:rsidRPr="006F3FD2">
        <w:rPr>
          <w:rFonts w:ascii="Georgia" w:eastAsia="Georgia" w:hAnsi="Georgia" w:cs="Georgia"/>
        </w:rPr>
        <w:t>exprisionera</w:t>
      </w:r>
      <w:proofErr w:type="spellEnd"/>
      <w:r w:rsidR="006F3FD2" w:rsidRPr="006F3FD2">
        <w:rPr>
          <w:rFonts w:ascii="Georgia" w:eastAsia="Georgia" w:hAnsi="Georgia" w:cs="Georgia"/>
        </w:rPr>
        <w:t xml:space="preserve"> política adolescente, Córdoba)</w:t>
      </w:r>
    </w:p>
    <w:p w14:paraId="61FECA43" w14:textId="77777777" w:rsidR="006F3FD2" w:rsidRDefault="006F3FD2" w:rsidP="006F3FD2">
      <w:pPr>
        <w:spacing w:line="276" w:lineRule="auto"/>
        <w:jc w:val="both"/>
        <w:rPr>
          <w:rFonts w:ascii="Georgia" w:eastAsia="Georgia" w:hAnsi="Georgia" w:cs="Georgia"/>
          <w:b/>
        </w:rPr>
      </w:pPr>
    </w:p>
    <w:p w14:paraId="4E387461" w14:textId="5D289D57" w:rsidR="00375451" w:rsidRDefault="00F577FF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</w:rPr>
        <w:t>MUESTRA DE ARTE:</w:t>
      </w:r>
      <w:r w:rsidR="00121355">
        <w:rPr>
          <w:rFonts w:ascii="Georgia" w:eastAsia="Georgia" w:hAnsi="Georgia" w:cs="Georgia"/>
          <w:b/>
        </w:rPr>
        <w:t xml:space="preserve"> </w:t>
      </w:r>
      <w:r w:rsidR="00375451" w:rsidRPr="00375451">
        <w:rPr>
          <w:rFonts w:ascii="Georgia" w:eastAsia="Georgia" w:hAnsi="Georgia" w:cs="Georgia"/>
          <w:b/>
          <w:i/>
        </w:rPr>
        <w:t>CALEIDOSCOPIO III</w:t>
      </w:r>
    </w:p>
    <w:p w14:paraId="3FBFC2AE" w14:textId="2BAECE86" w:rsidR="00375451" w:rsidRPr="00375451" w:rsidRDefault="00375451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75451">
        <w:rPr>
          <w:rFonts w:ascii="Georgia" w:eastAsia="Georgia" w:hAnsi="Georgia" w:cs="Georgia"/>
        </w:rPr>
        <w:t>Responsable: Ana Fabre</w:t>
      </w:r>
      <w:r>
        <w:rPr>
          <w:rFonts w:ascii="Georgia" w:eastAsia="Georgia" w:hAnsi="Georgia" w:cs="Georgia"/>
        </w:rPr>
        <w:t xml:space="preserve"> (</w:t>
      </w:r>
      <w:proofErr w:type="spellStart"/>
      <w:r>
        <w:rPr>
          <w:rFonts w:ascii="Georgia" w:eastAsia="Georgia" w:hAnsi="Georgia" w:cs="Georgia"/>
        </w:rPr>
        <w:t>UNCuyo</w:t>
      </w:r>
      <w:proofErr w:type="spellEnd"/>
      <w:r>
        <w:rPr>
          <w:rFonts w:ascii="Georgia" w:eastAsia="Georgia" w:hAnsi="Georgia" w:cs="Georgia"/>
        </w:rPr>
        <w:t>)</w:t>
      </w:r>
    </w:p>
    <w:p w14:paraId="5FDA85C2" w14:textId="5E1F11E1" w:rsidR="00375451" w:rsidRPr="00375451" w:rsidRDefault="00375451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75451">
        <w:rPr>
          <w:rFonts w:ascii="Georgia" w:eastAsia="Georgia" w:hAnsi="Georgia" w:cs="Georgia"/>
        </w:rPr>
        <w:t>Participan</w:t>
      </w:r>
      <w:r w:rsidR="00121355">
        <w:rPr>
          <w:rFonts w:ascii="Georgia" w:eastAsia="Georgia" w:hAnsi="Georgia" w:cs="Georgia"/>
        </w:rPr>
        <w:t>tes</w:t>
      </w:r>
      <w:r w:rsidRPr="00375451">
        <w:rPr>
          <w:rFonts w:ascii="Georgia" w:eastAsia="Georgia" w:hAnsi="Georgia" w:cs="Georgia"/>
        </w:rPr>
        <w:t xml:space="preserve">: artistas visuales </w:t>
      </w:r>
      <w:r>
        <w:rPr>
          <w:rFonts w:ascii="Georgia" w:eastAsia="Georgia" w:hAnsi="Georgia" w:cs="Georgia"/>
        </w:rPr>
        <w:t>del medio</w:t>
      </w:r>
    </w:p>
    <w:p w14:paraId="4ED83686" w14:textId="77777777" w:rsidR="00542A09" w:rsidRDefault="00542A09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</w:p>
    <w:p w14:paraId="3C3678CB" w14:textId="77777777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  <w:b/>
        </w:rPr>
        <w:lastRenderedPageBreak/>
        <w:t>Destinatarios:</w:t>
      </w:r>
    </w:p>
    <w:p w14:paraId="046BA3B3" w14:textId="015DF8C0" w:rsidR="004F1049" w:rsidRPr="003C5610" w:rsidRDefault="004F1049" w:rsidP="004F1049">
      <w:pPr>
        <w:numPr>
          <w:ilvl w:val="0"/>
          <w:numId w:val="5"/>
        </w:numPr>
        <w:spacing w:line="276" w:lineRule="auto"/>
        <w:ind w:leftChars="235" w:left="850" w:hangingChars="119" w:hanging="286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>Docentes, no docentes e investigadores/as de Universidades Públicas y Privadas</w:t>
      </w:r>
      <w:r w:rsidR="005A72DC">
        <w:rPr>
          <w:rFonts w:ascii="Georgia" w:eastAsia="Georgia" w:hAnsi="Georgia" w:cs="Georgia"/>
        </w:rPr>
        <w:t xml:space="preserve">, nacionales y extranjeras, </w:t>
      </w:r>
      <w:r w:rsidRPr="003C5610">
        <w:rPr>
          <w:rFonts w:ascii="Georgia" w:eastAsia="Georgia" w:hAnsi="Georgia" w:cs="Georgia"/>
        </w:rPr>
        <w:t xml:space="preserve"> y de Institutos de formación docente</w:t>
      </w:r>
    </w:p>
    <w:p w14:paraId="10C4D6FF" w14:textId="7C13B584" w:rsidR="006322A3" w:rsidRPr="003C5610" w:rsidRDefault="004F1049" w:rsidP="00140D68">
      <w:pPr>
        <w:numPr>
          <w:ilvl w:val="0"/>
          <w:numId w:val="5"/>
        </w:numPr>
        <w:spacing w:line="276" w:lineRule="auto"/>
        <w:ind w:leftChars="235" w:left="850" w:hangingChars="119" w:hanging="286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 xml:space="preserve">Estudiantes e </w:t>
      </w:r>
      <w:r w:rsidR="001217CF" w:rsidRPr="003C5610">
        <w:rPr>
          <w:rFonts w:ascii="Georgia" w:eastAsia="Georgia" w:hAnsi="Georgia" w:cs="Georgia"/>
        </w:rPr>
        <w:t>investigadores/as</w:t>
      </w:r>
      <w:r w:rsidRPr="003C5610">
        <w:rPr>
          <w:rFonts w:ascii="Georgia" w:eastAsia="Georgia" w:hAnsi="Georgia" w:cs="Georgia"/>
        </w:rPr>
        <w:t xml:space="preserve">  en formación</w:t>
      </w:r>
    </w:p>
    <w:p w14:paraId="30B3DF45" w14:textId="77777777" w:rsidR="006322A3" w:rsidRPr="003C5610" w:rsidRDefault="001217CF" w:rsidP="00140D68">
      <w:pPr>
        <w:numPr>
          <w:ilvl w:val="0"/>
          <w:numId w:val="5"/>
        </w:numPr>
        <w:spacing w:line="276" w:lineRule="auto"/>
        <w:ind w:leftChars="235" w:left="850" w:hangingChars="119" w:hanging="286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>Docentes de distintos niveles y modalidades</w:t>
      </w:r>
    </w:p>
    <w:p w14:paraId="4CAA87B0" w14:textId="7314706D" w:rsidR="006322A3" w:rsidRDefault="001217CF" w:rsidP="005A72DC">
      <w:pPr>
        <w:numPr>
          <w:ilvl w:val="0"/>
          <w:numId w:val="5"/>
        </w:numPr>
        <w:spacing w:line="276" w:lineRule="auto"/>
        <w:ind w:leftChars="235" w:left="850" w:hangingChars="119" w:hanging="286"/>
        <w:jc w:val="both"/>
        <w:rPr>
          <w:rFonts w:ascii="Georgia" w:eastAsia="Georgia" w:hAnsi="Georgia" w:cs="Georgia"/>
        </w:rPr>
      </w:pPr>
      <w:r w:rsidRPr="005A72DC">
        <w:rPr>
          <w:rFonts w:ascii="Georgia" w:eastAsia="Georgia" w:hAnsi="Georgia" w:cs="Georgia"/>
        </w:rPr>
        <w:t>Público en general interesado en la/s temática/s</w:t>
      </w:r>
    </w:p>
    <w:p w14:paraId="4DA7D9B3" w14:textId="77777777" w:rsidR="005A72DC" w:rsidRPr="005A72DC" w:rsidRDefault="005A72DC" w:rsidP="005A72DC">
      <w:pPr>
        <w:spacing w:line="276" w:lineRule="auto"/>
        <w:ind w:left="850"/>
        <w:jc w:val="both"/>
        <w:rPr>
          <w:rFonts w:ascii="Georgia" w:eastAsia="Georgia" w:hAnsi="Georgia" w:cs="Georgia"/>
        </w:rPr>
      </w:pPr>
    </w:p>
    <w:p w14:paraId="4524412E" w14:textId="77777777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  <w:b/>
        </w:rPr>
        <w:t>Organizan:</w:t>
      </w:r>
    </w:p>
    <w:p w14:paraId="474EF078" w14:textId="0CD268D4" w:rsidR="004F5D1B" w:rsidRPr="001755DC" w:rsidRDefault="004F5D1B" w:rsidP="004F5D1B">
      <w:pPr>
        <w:spacing w:line="276" w:lineRule="auto"/>
        <w:ind w:hanging="2"/>
        <w:jc w:val="both"/>
        <w:rPr>
          <w:rFonts w:ascii="Georgia" w:eastAsia="Georgia" w:hAnsi="Georgia" w:cs="Georgia"/>
          <w:sz w:val="22"/>
          <w:szCs w:val="22"/>
        </w:rPr>
      </w:pPr>
      <w:r w:rsidRPr="003C5610">
        <w:rPr>
          <w:rFonts w:ascii="Georgia" w:eastAsia="Georgia" w:hAnsi="Georgia" w:cs="Georgia"/>
          <w:i/>
        </w:rPr>
        <w:t>Red Internacional Multidisciplinar en Estudios de Género</w:t>
      </w:r>
      <w:r w:rsidRPr="003C5610">
        <w:rPr>
          <w:rFonts w:ascii="Georgia" w:eastAsia="Georgia" w:hAnsi="Georgia" w:cs="Georgia"/>
        </w:rPr>
        <w:t xml:space="preserve"> </w:t>
      </w:r>
      <w:r w:rsidRPr="001755DC">
        <w:rPr>
          <w:rFonts w:ascii="Georgia" w:eastAsia="Georgia" w:hAnsi="Georgia" w:cs="Georgia"/>
          <w:sz w:val="22"/>
          <w:szCs w:val="22"/>
        </w:rPr>
        <w:t xml:space="preserve">(RIMEG, Universidad Nacional de Cuyo, </w:t>
      </w:r>
      <w:proofErr w:type="spellStart"/>
      <w:r w:rsidRPr="001755DC">
        <w:rPr>
          <w:rFonts w:ascii="Georgia" w:eastAsia="Georgia" w:hAnsi="Georgia" w:cs="Georgia"/>
          <w:sz w:val="22"/>
          <w:szCs w:val="22"/>
        </w:rPr>
        <w:t>Universidad</w:t>
      </w:r>
      <w:r w:rsidR="005F7609" w:rsidRPr="001755DC">
        <w:rPr>
          <w:rFonts w:ascii="Georgia" w:eastAsia="Georgia" w:hAnsi="Georgia" w:cs="Georgia"/>
          <w:sz w:val="22"/>
          <w:szCs w:val="22"/>
        </w:rPr>
        <w:t>e</w:t>
      </w:r>
      <w:proofErr w:type="spellEnd"/>
      <w:r w:rsidRPr="001755DC">
        <w:rPr>
          <w:rFonts w:ascii="Georgia" w:eastAsia="Georgia" w:hAnsi="Georgia" w:cs="Georgia"/>
          <w:sz w:val="22"/>
          <w:szCs w:val="22"/>
        </w:rPr>
        <w:t xml:space="preserve"> Federal da </w:t>
      </w:r>
      <w:proofErr w:type="spellStart"/>
      <w:r w:rsidRPr="001755DC">
        <w:rPr>
          <w:rFonts w:ascii="Georgia" w:eastAsia="Georgia" w:hAnsi="Georgia" w:cs="Georgia"/>
          <w:sz w:val="22"/>
          <w:szCs w:val="22"/>
        </w:rPr>
        <w:t>Bahia</w:t>
      </w:r>
      <w:proofErr w:type="spellEnd"/>
      <w:r w:rsidRPr="001755DC">
        <w:rPr>
          <w:rFonts w:ascii="Georgia" w:eastAsia="Georgia" w:hAnsi="Georgia" w:cs="Georgia"/>
          <w:sz w:val="22"/>
          <w:szCs w:val="22"/>
        </w:rPr>
        <w:t xml:space="preserve">, Universidad de Sevilla, Universidad de Cantabria, </w:t>
      </w:r>
      <w:proofErr w:type="spellStart"/>
      <w:r w:rsidRPr="001755DC">
        <w:rPr>
          <w:rFonts w:ascii="Georgia" w:eastAsia="Georgia" w:hAnsi="Georgia" w:cs="Georgia"/>
          <w:sz w:val="22"/>
          <w:szCs w:val="22"/>
        </w:rPr>
        <w:t>Università</w:t>
      </w:r>
      <w:proofErr w:type="spellEnd"/>
      <w:r w:rsidRPr="001755DC">
        <w:rPr>
          <w:rFonts w:ascii="Georgia" w:eastAsia="Georgia" w:hAnsi="Georgia" w:cs="Georgia"/>
          <w:sz w:val="22"/>
          <w:szCs w:val="22"/>
        </w:rPr>
        <w:t xml:space="preserve"> “La </w:t>
      </w:r>
      <w:proofErr w:type="spellStart"/>
      <w:r w:rsidRPr="001755DC">
        <w:rPr>
          <w:rFonts w:ascii="Georgia" w:eastAsia="Georgia" w:hAnsi="Georgia" w:cs="Georgia"/>
          <w:sz w:val="22"/>
          <w:szCs w:val="22"/>
        </w:rPr>
        <w:t>Sapienza</w:t>
      </w:r>
      <w:proofErr w:type="spellEnd"/>
      <w:r w:rsidRPr="001755DC">
        <w:rPr>
          <w:rFonts w:ascii="Georgia" w:eastAsia="Georgia" w:hAnsi="Georgia" w:cs="Georgia"/>
          <w:sz w:val="22"/>
          <w:szCs w:val="22"/>
        </w:rPr>
        <w:t xml:space="preserve">” di Roma, Universidad Nacional de Rio Cuarto, Universidad Nacional de Córdoba, </w:t>
      </w:r>
      <w:proofErr w:type="spellStart"/>
      <w:r w:rsidRPr="001755DC">
        <w:rPr>
          <w:rFonts w:ascii="Georgia" w:eastAsia="Georgia" w:hAnsi="Georgia" w:cs="Georgia"/>
          <w:sz w:val="22"/>
          <w:szCs w:val="22"/>
        </w:rPr>
        <w:t>Universidade</w:t>
      </w:r>
      <w:proofErr w:type="spellEnd"/>
      <w:r w:rsidRPr="001755DC">
        <w:rPr>
          <w:rFonts w:ascii="Georgia" w:eastAsia="Georgia" w:hAnsi="Georgia" w:cs="Georgia"/>
          <w:sz w:val="22"/>
          <w:szCs w:val="22"/>
        </w:rPr>
        <w:t xml:space="preserve"> Federal do Rio de Janeiro, </w:t>
      </w:r>
      <w:proofErr w:type="spellStart"/>
      <w:r w:rsidRPr="001755DC">
        <w:rPr>
          <w:rFonts w:ascii="Georgia" w:eastAsia="Georgia" w:hAnsi="Georgia" w:cs="Georgia"/>
          <w:sz w:val="22"/>
          <w:szCs w:val="22"/>
        </w:rPr>
        <w:t>Universidade</w:t>
      </w:r>
      <w:proofErr w:type="spellEnd"/>
      <w:r w:rsidRPr="001755DC">
        <w:rPr>
          <w:rFonts w:ascii="Georgia" w:eastAsia="Georgia" w:hAnsi="Georgia" w:cs="Georgia"/>
          <w:sz w:val="22"/>
          <w:szCs w:val="22"/>
        </w:rPr>
        <w:t xml:space="preserve"> Estadual da </w:t>
      </w:r>
      <w:proofErr w:type="spellStart"/>
      <w:r w:rsidRPr="001755DC">
        <w:rPr>
          <w:rFonts w:ascii="Georgia" w:eastAsia="Georgia" w:hAnsi="Georgia" w:cs="Georgia"/>
          <w:sz w:val="22"/>
          <w:szCs w:val="22"/>
        </w:rPr>
        <w:t>Bahia</w:t>
      </w:r>
      <w:proofErr w:type="spellEnd"/>
      <w:r w:rsidRPr="001755DC">
        <w:rPr>
          <w:rFonts w:ascii="Georgia" w:eastAsia="Georgia" w:hAnsi="Georgia" w:cs="Georgia"/>
          <w:sz w:val="22"/>
          <w:szCs w:val="22"/>
        </w:rPr>
        <w:t>)</w:t>
      </w:r>
    </w:p>
    <w:p w14:paraId="1AE55E2D" w14:textId="77777777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  <w:i/>
        </w:rPr>
        <w:t>Centro Interdisciplinario de Estudios de las Mujeres</w:t>
      </w:r>
      <w:r w:rsidRPr="003C5610">
        <w:rPr>
          <w:rFonts w:ascii="Georgia" w:eastAsia="Georgia" w:hAnsi="Georgia" w:cs="Georgia"/>
        </w:rPr>
        <w:t xml:space="preserve"> (CIEM, Universidad Nacional de Cuyo,  Mendoza, Argentina)</w:t>
      </w:r>
    </w:p>
    <w:p w14:paraId="67DE6E65" w14:textId="0FBFC585" w:rsidR="00995BFA" w:rsidRPr="003C5610" w:rsidRDefault="00995BFA" w:rsidP="00995BFA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>Secretaría de Extensión Universitaria (Facultad de Filosofía y Letras, Universidad Nacional de Cuyo,  Mendoza, Argentina)</w:t>
      </w:r>
    </w:p>
    <w:p w14:paraId="203ADB5A" w14:textId="77777777" w:rsidR="00FE7C1B" w:rsidRDefault="00FE7C1B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</w:p>
    <w:p w14:paraId="1FC14823" w14:textId="77777777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  <w:r w:rsidRPr="003C5610">
        <w:rPr>
          <w:rFonts w:ascii="Georgia" w:eastAsia="Georgia" w:hAnsi="Georgia" w:cs="Georgia"/>
          <w:b/>
        </w:rPr>
        <w:t>Áreas temáticas no excluyentes:</w:t>
      </w:r>
    </w:p>
    <w:p w14:paraId="05594FCD" w14:textId="51A236DF" w:rsidR="00995BFA" w:rsidRPr="003C5610" w:rsidRDefault="00995BFA" w:rsidP="00995BFA">
      <w:pPr>
        <w:spacing w:line="276" w:lineRule="auto"/>
        <w:ind w:hanging="2"/>
        <w:jc w:val="both"/>
        <w:rPr>
          <w:rFonts w:ascii="Georgia" w:eastAsia="Georgia" w:hAnsi="Georgia" w:cs="Georgia"/>
          <w:b/>
          <w:bCs/>
        </w:rPr>
      </w:pPr>
      <w:r w:rsidRPr="003C5610">
        <w:rPr>
          <w:rFonts w:ascii="Georgia" w:eastAsia="Georgia" w:hAnsi="Georgia" w:cs="Georgia"/>
          <w:b/>
          <w:bCs/>
        </w:rPr>
        <w:t>Ejes temáticos</w:t>
      </w:r>
      <w:r w:rsidR="0000042B" w:rsidRPr="003C5610">
        <w:rPr>
          <w:rFonts w:ascii="Georgia" w:eastAsia="Georgia" w:hAnsi="Georgia" w:cs="Georgia"/>
          <w:b/>
          <w:bCs/>
        </w:rPr>
        <w:t>:</w:t>
      </w:r>
    </w:p>
    <w:p w14:paraId="53A1FA43" w14:textId="5E4D7799" w:rsidR="00B17D27" w:rsidRDefault="00995BFA" w:rsidP="00995BFA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3C5610">
        <w:rPr>
          <w:rFonts w:ascii="Georgia" w:eastAsia="Georgia" w:hAnsi="Georgia" w:cs="Georgia"/>
          <w:bCs/>
        </w:rPr>
        <w:t xml:space="preserve"> </w:t>
      </w:r>
      <w:r w:rsidR="004C1602" w:rsidRPr="003C5610">
        <w:rPr>
          <w:rFonts w:ascii="Georgia" w:eastAsia="Georgia" w:hAnsi="Georgia" w:cs="Georgia"/>
          <w:bCs/>
        </w:rPr>
        <w:t xml:space="preserve">El género a través del tiempo: construcciones históricas, discursos y representaciones </w:t>
      </w:r>
    </w:p>
    <w:p w14:paraId="19BCBCEF" w14:textId="72B67FB0" w:rsidR="00995BFA" w:rsidRDefault="00B17D27" w:rsidP="00995BFA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B17D27">
        <w:rPr>
          <w:rFonts w:ascii="Georgia" w:eastAsia="Georgia" w:hAnsi="Georgia" w:cs="Georgia"/>
          <w:bCs/>
        </w:rPr>
        <w:t></w:t>
      </w:r>
      <w:r>
        <w:rPr>
          <w:rFonts w:ascii="Georgia" w:eastAsia="Georgia" w:hAnsi="Georgia" w:cs="Georgia"/>
          <w:bCs/>
        </w:rPr>
        <w:t xml:space="preserve"> </w:t>
      </w:r>
      <w:r w:rsidR="004C1602" w:rsidRPr="003C5610">
        <w:rPr>
          <w:rFonts w:ascii="Georgia" w:eastAsia="Georgia" w:hAnsi="Georgia" w:cs="Georgia"/>
          <w:bCs/>
        </w:rPr>
        <w:t>T</w:t>
      </w:r>
      <w:r w:rsidR="00995BFA" w:rsidRPr="003C5610">
        <w:rPr>
          <w:rFonts w:ascii="Georgia" w:eastAsia="Georgia" w:hAnsi="Georgia" w:cs="Georgia"/>
          <w:bCs/>
        </w:rPr>
        <w:t>eorías y epistemologías de género</w:t>
      </w:r>
    </w:p>
    <w:p w14:paraId="78A8CFEC" w14:textId="2A71B2BA" w:rsidR="00995BFA" w:rsidRPr="003C5610" w:rsidRDefault="00995BFA" w:rsidP="00995BFA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3C5610">
        <w:rPr>
          <w:rFonts w:ascii="Georgia" w:eastAsia="Georgia" w:hAnsi="Georgia" w:cs="Georgia"/>
          <w:bCs/>
        </w:rPr>
        <w:t xml:space="preserve"> </w:t>
      </w:r>
      <w:r w:rsidR="006A1678">
        <w:rPr>
          <w:rFonts w:ascii="Georgia" w:eastAsia="Georgia" w:hAnsi="Georgia" w:cs="Georgia"/>
          <w:bCs/>
        </w:rPr>
        <w:t>G</w:t>
      </w:r>
      <w:r w:rsidR="006A1678" w:rsidRPr="003C5610">
        <w:rPr>
          <w:rFonts w:ascii="Georgia" w:eastAsia="Georgia" w:hAnsi="Georgia" w:cs="Georgia"/>
          <w:bCs/>
        </w:rPr>
        <w:t>énero</w:t>
      </w:r>
      <w:r w:rsidR="004C1602" w:rsidRPr="003C5610">
        <w:rPr>
          <w:rFonts w:ascii="Georgia" w:eastAsia="Georgia" w:hAnsi="Georgia" w:cs="Georgia"/>
          <w:bCs/>
        </w:rPr>
        <w:t xml:space="preserve">, </w:t>
      </w:r>
      <w:r w:rsidR="001435D5" w:rsidRPr="003C5610">
        <w:rPr>
          <w:rFonts w:ascii="Georgia" w:eastAsia="Georgia" w:hAnsi="Georgia" w:cs="Georgia"/>
          <w:bCs/>
        </w:rPr>
        <w:t xml:space="preserve"> </w:t>
      </w:r>
      <w:r w:rsidRPr="003C5610">
        <w:rPr>
          <w:rFonts w:ascii="Georgia" w:eastAsia="Georgia" w:hAnsi="Georgia" w:cs="Georgia"/>
          <w:bCs/>
        </w:rPr>
        <w:t>educación, cultura</w:t>
      </w:r>
      <w:r w:rsidR="0000042B" w:rsidRPr="003C5610">
        <w:rPr>
          <w:rFonts w:ascii="Georgia" w:eastAsia="Georgia" w:hAnsi="Georgia" w:cs="Georgia"/>
          <w:bCs/>
        </w:rPr>
        <w:t xml:space="preserve">, arte,  literatura, </w:t>
      </w:r>
      <w:r w:rsidRPr="003C5610">
        <w:rPr>
          <w:rFonts w:ascii="Georgia" w:eastAsia="Georgia" w:hAnsi="Georgia" w:cs="Georgia"/>
          <w:bCs/>
        </w:rPr>
        <w:t>medios de comunicación</w:t>
      </w:r>
    </w:p>
    <w:p w14:paraId="7F3D8C4A" w14:textId="08F0053D" w:rsidR="00995BFA" w:rsidRPr="003C5610" w:rsidRDefault="00995BFA" w:rsidP="00995BFA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3C5610">
        <w:rPr>
          <w:rFonts w:ascii="Georgia" w:eastAsia="Georgia" w:hAnsi="Georgia" w:cs="Georgia"/>
          <w:bCs/>
        </w:rPr>
        <w:t xml:space="preserve">  </w:t>
      </w:r>
      <w:r w:rsidR="00FE7C1B">
        <w:rPr>
          <w:rFonts w:ascii="Georgia" w:eastAsia="Georgia" w:hAnsi="Georgia" w:cs="Georgia"/>
          <w:bCs/>
        </w:rPr>
        <w:t>Equidad</w:t>
      </w:r>
      <w:r w:rsidRPr="003C5610">
        <w:rPr>
          <w:rFonts w:ascii="Georgia" w:eastAsia="Georgia" w:hAnsi="Georgia" w:cs="Georgia"/>
          <w:bCs/>
        </w:rPr>
        <w:t>, política, ciudadanía y derechos humanos</w:t>
      </w:r>
    </w:p>
    <w:p w14:paraId="773BE0F3" w14:textId="67E76861" w:rsidR="00995BFA" w:rsidRPr="003C5610" w:rsidRDefault="00995BFA" w:rsidP="00995BFA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3C5610">
        <w:rPr>
          <w:rFonts w:ascii="Georgia" w:eastAsia="Georgia" w:hAnsi="Georgia" w:cs="Georgia"/>
          <w:bCs/>
        </w:rPr>
        <w:t xml:space="preserve">  </w:t>
      </w:r>
      <w:r w:rsidR="006A1678">
        <w:rPr>
          <w:rFonts w:ascii="Georgia" w:eastAsia="Georgia" w:hAnsi="Georgia" w:cs="Georgia"/>
          <w:bCs/>
        </w:rPr>
        <w:t xml:space="preserve">Perspectivas de equidad-desigualdad  en el </w:t>
      </w:r>
      <w:r w:rsidRPr="003C5610">
        <w:rPr>
          <w:rFonts w:ascii="Georgia" w:eastAsia="Georgia" w:hAnsi="Georgia" w:cs="Georgia"/>
          <w:bCs/>
        </w:rPr>
        <w:t xml:space="preserve">trabajo, </w:t>
      </w:r>
      <w:r w:rsidR="006A1678">
        <w:rPr>
          <w:rFonts w:ascii="Georgia" w:eastAsia="Georgia" w:hAnsi="Georgia" w:cs="Georgia"/>
          <w:bCs/>
        </w:rPr>
        <w:t xml:space="preserve">la </w:t>
      </w:r>
      <w:r w:rsidRPr="003C5610">
        <w:rPr>
          <w:rFonts w:ascii="Georgia" w:eastAsia="Georgia" w:hAnsi="Georgia" w:cs="Georgia"/>
          <w:bCs/>
        </w:rPr>
        <w:t xml:space="preserve">economía y </w:t>
      </w:r>
      <w:r w:rsidR="006A1678">
        <w:rPr>
          <w:rFonts w:ascii="Georgia" w:eastAsia="Georgia" w:hAnsi="Georgia" w:cs="Georgia"/>
          <w:bCs/>
        </w:rPr>
        <w:t xml:space="preserve">los </w:t>
      </w:r>
      <w:r w:rsidRPr="003C5610">
        <w:rPr>
          <w:rFonts w:ascii="Georgia" w:eastAsia="Georgia" w:hAnsi="Georgia" w:cs="Georgia"/>
          <w:bCs/>
        </w:rPr>
        <w:t>cuidados</w:t>
      </w:r>
    </w:p>
    <w:p w14:paraId="4F31C409" w14:textId="0CE60378" w:rsidR="00995BFA" w:rsidRPr="003C5610" w:rsidRDefault="00995BFA" w:rsidP="00995BFA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3C5610">
        <w:rPr>
          <w:rFonts w:ascii="Georgia" w:eastAsia="Georgia" w:hAnsi="Georgia" w:cs="Georgia"/>
          <w:bCs/>
        </w:rPr>
        <w:t xml:space="preserve">  </w:t>
      </w:r>
      <w:r w:rsidR="00FE7C1B">
        <w:rPr>
          <w:rFonts w:ascii="Georgia" w:eastAsia="Georgia" w:hAnsi="Georgia" w:cs="Georgia"/>
          <w:bCs/>
        </w:rPr>
        <w:t>C</w:t>
      </w:r>
      <w:r w:rsidR="0000042B" w:rsidRPr="003C5610">
        <w:rPr>
          <w:rFonts w:ascii="Georgia" w:eastAsia="Georgia" w:hAnsi="Georgia" w:cs="Georgia"/>
          <w:bCs/>
        </w:rPr>
        <w:t xml:space="preserve">uerpo, </w:t>
      </w:r>
      <w:r w:rsidRPr="003C5610">
        <w:rPr>
          <w:rFonts w:ascii="Georgia" w:eastAsia="Georgia" w:hAnsi="Georgia" w:cs="Georgia"/>
          <w:bCs/>
        </w:rPr>
        <w:t xml:space="preserve">subjetividades, identidades </w:t>
      </w:r>
    </w:p>
    <w:p w14:paraId="433A6D8D" w14:textId="77777777" w:rsidR="00995BFA" w:rsidRPr="003C5610" w:rsidRDefault="00995BFA" w:rsidP="00995BFA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3C5610">
        <w:rPr>
          <w:rFonts w:ascii="Georgia" w:eastAsia="Georgia" w:hAnsi="Georgia" w:cs="Georgia"/>
          <w:bCs/>
        </w:rPr>
        <w:t>  Violencias, desigualdades, inclusión social e intervención comunitaria</w:t>
      </w:r>
    </w:p>
    <w:p w14:paraId="12EA4AAC" w14:textId="259BBF62" w:rsidR="00995BFA" w:rsidRPr="003C5610" w:rsidRDefault="00995BFA" w:rsidP="00995BFA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3C5610">
        <w:rPr>
          <w:rFonts w:ascii="Georgia" w:eastAsia="Georgia" w:hAnsi="Georgia" w:cs="Georgia"/>
          <w:bCs/>
        </w:rPr>
        <w:t xml:space="preserve">  Género, </w:t>
      </w:r>
      <w:r w:rsidR="004C1602" w:rsidRPr="003C5610">
        <w:rPr>
          <w:rFonts w:ascii="Georgia" w:eastAsia="Georgia" w:hAnsi="Georgia" w:cs="Georgia"/>
          <w:bCs/>
        </w:rPr>
        <w:t xml:space="preserve">ambiente, ciencia, </w:t>
      </w:r>
      <w:r w:rsidRPr="003C5610">
        <w:rPr>
          <w:rFonts w:ascii="Georgia" w:eastAsia="Georgia" w:hAnsi="Georgia" w:cs="Georgia"/>
          <w:bCs/>
        </w:rPr>
        <w:t>tecnologías e inteligencia artificial</w:t>
      </w:r>
    </w:p>
    <w:p w14:paraId="3CC0E227" w14:textId="24407118" w:rsidR="001435D5" w:rsidRDefault="0000042B" w:rsidP="004C1602">
      <w:pPr>
        <w:spacing w:line="276" w:lineRule="auto"/>
        <w:jc w:val="both"/>
        <w:rPr>
          <w:rFonts w:ascii="Georgia" w:eastAsia="Georgia" w:hAnsi="Georgia" w:cs="Georgia"/>
          <w:bCs/>
        </w:rPr>
      </w:pPr>
      <w:r w:rsidRPr="003C5610">
        <w:rPr>
          <w:rFonts w:ascii="Georgia" w:eastAsia="Georgia" w:hAnsi="Georgia" w:cs="Georgia"/>
          <w:bCs/>
        </w:rPr>
        <w:t xml:space="preserve"> </w:t>
      </w:r>
      <w:r w:rsidR="004C1602" w:rsidRPr="003C5610">
        <w:rPr>
          <w:rFonts w:ascii="Georgia" w:eastAsia="Georgia" w:hAnsi="Georgia" w:cs="Georgia"/>
          <w:bCs/>
        </w:rPr>
        <w:t>Otros</w:t>
      </w:r>
    </w:p>
    <w:p w14:paraId="3B577953" w14:textId="77777777" w:rsidR="005A72DC" w:rsidRDefault="005A72DC" w:rsidP="004C1602">
      <w:pPr>
        <w:spacing w:line="276" w:lineRule="auto"/>
        <w:jc w:val="both"/>
        <w:rPr>
          <w:rFonts w:ascii="Georgia" w:eastAsia="Georgia" w:hAnsi="Georgia" w:cs="Georgia"/>
          <w:bCs/>
        </w:rPr>
      </w:pPr>
    </w:p>
    <w:p w14:paraId="5A31B174" w14:textId="11154EBC" w:rsidR="006322A3" w:rsidRPr="003C5610" w:rsidRDefault="001217CF" w:rsidP="00542A09">
      <w:pPr>
        <w:spacing w:after="200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  <w:b/>
        </w:rPr>
        <w:t>Envío de resúmenes</w:t>
      </w:r>
      <w:r w:rsidR="00542A09">
        <w:rPr>
          <w:rFonts w:ascii="Georgia" w:eastAsia="Georgia" w:hAnsi="Georgia" w:cs="Georgia"/>
          <w:b/>
        </w:rPr>
        <w:t xml:space="preserve">: </w:t>
      </w:r>
      <w:r w:rsidRPr="003C5610">
        <w:rPr>
          <w:rFonts w:ascii="Georgia" w:eastAsia="Georgia" w:hAnsi="Georgia" w:cs="Georgia"/>
        </w:rPr>
        <w:t>Extensión entre 150 – 200 pal</w:t>
      </w:r>
      <w:r w:rsidR="00B17D27">
        <w:rPr>
          <w:rFonts w:ascii="Georgia" w:eastAsia="Georgia" w:hAnsi="Georgia" w:cs="Georgia"/>
        </w:rPr>
        <w:t xml:space="preserve">abras, fuente Times New </w:t>
      </w:r>
      <w:proofErr w:type="spellStart"/>
      <w:r w:rsidR="00B17D27">
        <w:rPr>
          <w:rFonts w:ascii="Georgia" w:eastAsia="Georgia" w:hAnsi="Georgia" w:cs="Georgia"/>
        </w:rPr>
        <w:t>Roman</w:t>
      </w:r>
      <w:proofErr w:type="spellEnd"/>
      <w:r w:rsidR="00B17D27">
        <w:rPr>
          <w:rFonts w:ascii="Georgia" w:eastAsia="Georgia" w:hAnsi="Georgia" w:cs="Georgia"/>
        </w:rPr>
        <w:t xml:space="preserve"> 11</w:t>
      </w:r>
      <w:r w:rsidRPr="003C5610">
        <w:rPr>
          <w:rFonts w:ascii="Georgia" w:eastAsia="Georgia" w:hAnsi="Georgia" w:cs="Georgia"/>
        </w:rPr>
        <w:t>, interlineado de 1.5, con la siguiente información:</w:t>
      </w:r>
    </w:p>
    <w:p w14:paraId="3F718BD4" w14:textId="11F93BAC" w:rsidR="006322A3" w:rsidRPr="0069713B" w:rsidRDefault="001217CF" w:rsidP="0069713B">
      <w:pPr>
        <w:pStyle w:val="Prrafodelista"/>
        <w:numPr>
          <w:ilvl w:val="0"/>
          <w:numId w:val="9"/>
        </w:numPr>
        <w:spacing w:after="200" w:line="276" w:lineRule="auto"/>
        <w:ind w:leftChars="0" w:firstLineChars="0"/>
        <w:jc w:val="both"/>
        <w:rPr>
          <w:rFonts w:ascii="Georgia" w:eastAsia="Georgia" w:hAnsi="Georgia" w:cs="Georgia"/>
        </w:rPr>
      </w:pPr>
      <w:r w:rsidRPr="0069713B">
        <w:rPr>
          <w:rFonts w:ascii="Georgia" w:eastAsia="Georgia" w:hAnsi="Georgia" w:cs="Georgia"/>
          <w:b/>
        </w:rPr>
        <w:t>Resumen:</w:t>
      </w:r>
    </w:p>
    <w:p w14:paraId="020E11F2" w14:textId="77777777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>Título del trabajo: (centrado)</w:t>
      </w:r>
    </w:p>
    <w:p w14:paraId="70D320CA" w14:textId="77777777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>Autor/es: (a la derecha)</w:t>
      </w:r>
    </w:p>
    <w:p w14:paraId="6E9DE835" w14:textId="77777777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>Filiación institucional: (a la derecha)</w:t>
      </w:r>
    </w:p>
    <w:p w14:paraId="3AE22FB7" w14:textId="77777777" w:rsidR="006322A3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>Correo electrónico: (a la derecha)</w:t>
      </w:r>
    </w:p>
    <w:p w14:paraId="083A35CD" w14:textId="7E76184E" w:rsidR="00121355" w:rsidRPr="003C5610" w:rsidRDefault="00121355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 xml:space="preserve">Participación:   </w:t>
      </w:r>
      <w:r>
        <w:rPr>
          <w:rFonts w:eastAsia="Georgia"/>
        </w:rPr>
        <w:t>[</w:t>
      </w:r>
      <w:r>
        <w:rPr>
          <w:rFonts w:ascii="Georgia" w:eastAsia="Georgia" w:hAnsi="Georgia" w:cs="Georgia"/>
        </w:rPr>
        <w:t xml:space="preserve"> </w:t>
      </w:r>
      <w:r>
        <w:rPr>
          <w:rFonts w:eastAsia="Georgia"/>
        </w:rPr>
        <w:t>]</w:t>
      </w:r>
      <w:r>
        <w:rPr>
          <w:rFonts w:ascii="Georgia" w:eastAsia="Georgia" w:hAnsi="Georgia" w:cs="Georgia"/>
        </w:rPr>
        <w:t xml:space="preserve">   presencial             </w:t>
      </w:r>
      <w:r w:rsidRPr="00121355">
        <w:rPr>
          <w:rFonts w:ascii="Georgia" w:eastAsia="Georgia" w:hAnsi="Georgia" w:cs="Georgia"/>
        </w:rPr>
        <w:t xml:space="preserve">[ ] </w:t>
      </w:r>
      <w:r>
        <w:rPr>
          <w:rFonts w:ascii="Georgia" w:eastAsia="Georgia" w:hAnsi="Georgia" w:cs="Georgia"/>
        </w:rPr>
        <w:t xml:space="preserve"> virtual </w:t>
      </w:r>
    </w:p>
    <w:p w14:paraId="124D6011" w14:textId="1CEB2016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 xml:space="preserve">Palabras clave (no más de </w:t>
      </w:r>
      <w:r w:rsidR="00121355">
        <w:rPr>
          <w:rFonts w:ascii="Georgia" w:eastAsia="Georgia" w:hAnsi="Georgia" w:cs="Georgia"/>
        </w:rPr>
        <w:t>cuatro</w:t>
      </w:r>
      <w:r w:rsidR="00B17D27">
        <w:rPr>
          <w:rFonts w:ascii="Georgia" w:eastAsia="Georgia" w:hAnsi="Georgia" w:cs="Georgia"/>
        </w:rPr>
        <w:t xml:space="preserve">, </w:t>
      </w:r>
      <w:r w:rsidR="00121355">
        <w:rPr>
          <w:rFonts w:ascii="Georgia" w:eastAsia="Georgia" w:hAnsi="Georgia" w:cs="Georgia"/>
        </w:rPr>
        <w:t xml:space="preserve">todo minúscula, </w:t>
      </w:r>
      <w:r w:rsidR="00B17D27">
        <w:rPr>
          <w:rFonts w:ascii="Georgia" w:eastAsia="Georgia" w:hAnsi="Georgia" w:cs="Georgia"/>
        </w:rPr>
        <w:t>separadas por comas</w:t>
      </w:r>
      <w:r w:rsidRPr="003C5610">
        <w:rPr>
          <w:rFonts w:ascii="Georgia" w:eastAsia="Georgia" w:hAnsi="Georgia" w:cs="Georgia"/>
        </w:rPr>
        <w:t>)</w:t>
      </w:r>
    </w:p>
    <w:p w14:paraId="3D6B24D2" w14:textId="20D7FD78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</w:rPr>
        <w:t>Texto del resumen</w:t>
      </w:r>
      <w:r w:rsidR="004F1049" w:rsidRPr="003C5610">
        <w:rPr>
          <w:rFonts w:ascii="Georgia" w:eastAsia="Georgia" w:hAnsi="Georgia" w:cs="Georgia"/>
        </w:rPr>
        <w:t xml:space="preserve"> (150-200 palabras máximo)</w:t>
      </w:r>
    </w:p>
    <w:p w14:paraId="5270726A" w14:textId="69FD7E55" w:rsidR="006322A3" w:rsidRDefault="00EA2BEA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</w:rPr>
        <w:t>Área</w:t>
      </w:r>
      <w:r w:rsidR="0069713B">
        <w:rPr>
          <w:rFonts w:ascii="Georgia" w:eastAsia="Georgia" w:hAnsi="Georgia" w:cs="Georgia"/>
        </w:rPr>
        <w:t xml:space="preserve"> temática:</w:t>
      </w:r>
    </w:p>
    <w:p w14:paraId="674F954B" w14:textId="77777777" w:rsidR="0069713B" w:rsidRPr="003C5610" w:rsidRDefault="0069713B">
      <w:pPr>
        <w:spacing w:line="276" w:lineRule="auto"/>
        <w:ind w:hanging="2"/>
        <w:jc w:val="both"/>
        <w:rPr>
          <w:rFonts w:ascii="Georgia" w:eastAsia="Georgia" w:hAnsi="Georgia" w:cs="Georgia"/>
        </w:rPr>
      </w:pPr>
    </w:p>
    <w:p w14:paraId="3EE23C73" w14:textId="3AAF0309" w:rsidR="006322A3" w:rsidRPr="003C5610" w:rsidRDefault="001217CF" w:rsidP="004C1602">
      <w:pPr>
        <w:spacing w:after="200" w:line="276" w:lineRule="auto"/>
        <w:ind w:hanging="2"/>
        <w:jc w:val="both"/>
        <w:rPr>
          <w:rFonts w:ascii="Georgia" w:eastAsia="Georgia" w:hAnsi="Georgia" w:cs="Georgia"/>
          <w:b/>
          <w:color w:val="0070C0"/>
        </w:rPr>
      </w:pPr>
      <w:r w:rsidRPr="003C5610">
        <w:rPr>
          <w:rFonts w:ascii="Georgia" w:eastAsia="Georgia" w:hAnsi="Georgia" w:cs="Georgia"/>
          <w:b/>
        </w:rPr>
        <w:t xml:space="preserve">Fecha límite de recepción de resúmenes: </w:t>
      </w:r>
      <w:r w:rsidR="00121355">
        <w:rPr>
          <w:rFonts w:ascii="Georgia" w:eastAsia="Georgia" w:hAnsi="Georgia" w:cs="Georgia"/>
          <w:b/>
        </w:rPr>
        <w:t xml:space="preserve">lunes 5 </w:t>
      </w:r>
      <w:r w:rsidR="004C1602" w:rsidRPr="003C5610">
        <w:rPr>
          <w:rFonts w:ascii="Georgia" w:eastAsia="Georgia" w:hAnsi="Georgia" w:cs="Georgia"/>
          <w:b/>
        </w:rPr>
        <w:t>octubre 2026</w:t>
      </w:r>
      <w:r w:rsidRPr="003C5610">
        <w:rPr>
          <w:rFonts w:ascii="Georgia" w:eastAsia="Georgia" w:hAnsi="Georgia" w:cs="Georgia"/>
          <w:b/>
        </w:rPr>
        <w:t xml:space="preserve"> </w:t>
      </w:r>
    </w:p>
    <w:p w14:paraId="0FD12F9F" w14:textId="2F4DEBC8" w:rsidR="0025773B" w:rsidRDefault="00A4030E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>
        <w:rPr>
          <w:rFonts w:ascii="Georgia" w:eastAsia="Georgia" w:hAnsi="Georgia" w:cs="Georgia"/>
          <w:b/>
        </w:rPr>
        <w:t>Lenguas</w:t>
      </w:r>
      <w:r w:rsidR="00B17D27">
        <w:rPr>
          <w:rFonts w:ascii="Georgia" w:eastAsia="Georgia" w:hAnsi="Georgia" w:cs="Georgia"/>
          <w:b/>
        </w:rPr>
        <w:t xml:space="preserve"> del </w:t>
      </w:r>
      <w:r w:rsidR="00B17D27" w:rsidRPr="00B17D27">
        <w:rPr>
          <w:rFonts w:ascii="Georgia" w:eastAsia="Georgia" w:hAnsi="Georgia" w:cs="Georgia"/>
          <w:b/>
          <w:i/>
        </w:rPr>
        <w:t>II Congreso RIMEG</w:t>
      </w:r>
      <w:r w:rsidR="0025773B" w:rsidRPr="003C5610">
        <w:rPr>
          <w:rFonts w:ascii="Georgia" w:eastAsia="Georgia" w:hAnsi="Georgia" w:cs="Georgia"/>
        </w:rPr>
        <w:t xml:space="preserve">: </w:t>
      </w:r>
      <w:r w:rsidR="001217CF" w:rsidRPr="003C5610">
        <w:rPr>
          <w:rFonts w:ascii="Georgia" w:eastAsia="Georgia" w:hAnsi="Georgia" w:cs="Georgia"/>
        </w:rPr>
        <w:t>español, francés, inglés, italiano y portu</w:t>
      </w:r>
      <w:r w:rsidR="0025773B" w:rsidRPr="003C5610">
        <w:rPr>
          <w:rFonts w:ascii="Georgia" w:eastAsia="Georgia" w:hAnsi="Georgia" w:cs="Georgia"/>
        </w:rPr>
        <w:t xml:space="preserve">gués </w:t>
      </w:r>
    </w:p>
    <w:p w14:paraId="05550222" w14:textId="77777777" w:rsidR="00121355" w:rsidRPr="003C5610" w:rsidRDefault="00121355">
      <w:pPr>
        <w:spacing w:line="276" w:lineRule="auto"/>
        <w:ind w:hanging="2"/>
        <w:jc w:val="both"/>
        <w:rPr>
          <w:rFonts w:ascii="Georgia" w:eastAsia="Georgia" w:hAnsi="Georgia" w:cs="Georgia"/>
        </w:rPr>
      </w:pPr>
    </w:p>
    <w:p w14:paraId="44602E36" w14:textId="1CFA1B4E" w:rsidR="00121355" w:rsidRPr="0069713B" w:rsidRDefault="0069713B" w:rsidP="00121355">
      <w:pPr>
        <w:spacing w:line="276" w:lineRule="auto"/>
        <w:rPr>
          <w:rStyle w:val="Hipervnculo"/>
          <w:rFonts w:ascii="Georgia" w:eastAsia="Georgia" w:hAnsi="Georgia" w:cs="Georgia"/>
          <w:b/>
          <w:color w:val="7030A0"/>
          <w:lang w:val="pt-BR"/>
        </w:rPr>
      </w:pPr>
      <w:r w:rsidRPr="0069713B">
        <w:rPr>
          <w:rFonts w:ascii="Georgia" w:hAnsi="Georgia"/>
          <w:b/>
          <w:lang w:val="pt-BR"/>
        </w:rPr>
        <w:t>B)</w:t>
      </w:r>
      <w:r>
        <w:rPr>
          <w:rFonts w:ascii="Georgia" w:hAnsi="Georgia"/>
          <w:b/>
          <w:lang w:val="pt-BR"/>
        </w:rPr>
        <w:t xml:space="preserve"> </w:t>
      </w:r>
      <w:proofErr w:type="spellStart"/>
      <w:r w:rsidR="00121355" w:rsidRPr="0069713B">
        <w:rPr>
          <w:rFonts w:ascii="Georgia" w:hAnsi="Georgia"/>
          <w:b/>
          <w:lang w:val="pt-BR"/>
        </w:rPr>
        <w:t>Envío</w:t>
      </w:r>
      <w:proofErr w:type="spellEnd"/>
      <w:r w:rsidR="00121355" w:rsidRPr="0069713B">
        <w:rPr>
          <w:rFonts w:ascii="Georgia" w:hAnsi="Georgia"/>
          <w:b/>
          <w:lang w:val="pt-BR"/>
        </w:rPr>
        <w:t xml:space="preserve"> a</w:t>
      </w:r>
      <w:r w:rsidR="00121355" w:rsidRPr="0069713B">
        <w:rPr>
          <w:rFonts w:ascii="Georgia" w:hAnsi="Georgia"/>
          <w:lang w:val="pt-BR"/>
        </w:rPr>
        <w:t xml:space="preserve">: </w:t>
      </w:r>
      <w:hyperlink r:id="rId12" w:history="1">
        <w:r w:rsidR="00121355" w:rsidRPr="0069713B">
          <w:rPr>
            <w:rStyle w:val="Hipervnculo"/>
            <w:rFonts w:ascii="Georgia" w:eastAsia="Georgia" w:hAnsi="Georgia" w:cs="Georgia"/>
            <w:b/>
            <w:color w:val="7030A0"/>
            <w:lang w:val="pt-BR"/>
          </w:rPr>
          <w:t>congresorimeg2026@gmail.com</w:t>
        </w:r>
      </w:hyperlink>
    </w:p>
    <w:p w14:paraId="7507E8E3" w14:textId="77777777" w:rsidR="00121355" w:rsidRPr="0069713B" w:rsidRDefault="00121355">
      <w:pPr>
        <w:spacing w:line="276" w:lineRule="auto"/>
        <w:ind w:hanging="2"/>
        <w:jc w:val="both"/>
        <w:rPr>
          <w:rFonts w:ascii="Georgia" w:eastAsia="Georgia" w:hAnsi="Georgia" w:cs="Georgia"/>
          <w:lang w:val="pt-BR"/>
        </w:rPr>
      </w:pPr>
    </w:p>
    <w:p w14:paraId="0835EFDB" w14:textId="4A043283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69713B">
        <w:rPr>
          <w:rFonts w:ascii="Georgia" w:eastAsia="Georgia" w:hAnsi="Georgia" w:cs="Georgia"/>
          <w:lang w:val="pt-BR"/>
        </w:rPr>
        <w:t xml:space="preserve"> </w:t>
      </w:r>
      <w:r w:rsidR="0025773B" w:rsidRPr="003C5610">
        <w:rPr>
          <w:rFonts w:ascii="Georgia" w:eastAsia="Georgia" w:hAnsi="Georgia" w:cs="Georgia"/>
          <w:b/>
        </w:rPr>
        <w:t>Publicación</w:t>
      </w:r>
      <w:r w:rsidR="0025773B" w:rsidRPr="003C5610">
        <w:rPr>
          <w:rFonts w:ascii="Georgia" w:eastAsia="Georgia" w:hAnsi="Georgia" w:cs="Georgia"/>
        </w:rPr>
        <w:t>: L</w:t>
      </w:r>
      <w:r w:rsidR="003D4A5B">
        <w:rPr>
          <w:rFonts w:ascii="Georgia" w:eastAsia="Georgia" w:hAnsi="Georgia" w:cs="Georgia"/>
        </w:rPr>
        <w:t>os trabajos aceptado</w:t>
      </w:r>
      <w:r w:rsidRPr="003C5610">
        <w:rPr>
          <w:rFonts w:ascii="Georgia" w:eastAsia="Georgia" w:hAnsi="Georgia" w:cs="Georgia"/>
        </w:rPr>
        <w:t xml:space="preserve">s se publicarán en la </w:t>
      </w:r>
      <w:r w:rsidRPr="003C5610">
        <w:rPr>
          <w:rFonts w:ascii="Georgia" w:eastAsia="Georgia" w:hAnsi="Georgia" w:cs="Georgia"/>
          <w:i/>
        </w:rPr>
        <w:t>Revista Melibea</w:t>
      </w:r>
      <w:r w:rsidRPr="003C5610">
        <w:rPr>
          <w:rFonts w:ascii="Georgia" w:eastAsia="Georgia" w:hAnsi="Georgia" w:cs="Georgia"/>
        </w:rPr>
        <w:t xml:space="preserve"> on-line (Uso de Normas APA, 7° Edición).  </w:t>
      </w:r>
    </w:p>
    <w:p w14:paraId="183F6380" w14:textId="77777777" w:rsidR="006322A3" w:rsidRPr="003C5610" w:rsidRDefault="006322A3">
      <w:pPr>
        <w:spacing w:line="276" w:lineRule="auto"/>
        <w:ind w:hanging="2"/>
        <w:jc w:val="both"/>
        <w:rPr>
          <w:rFonts w:ascii="Georgia" w:eastAsia="Georgia" w:hAnsi="Georgia" w:cs="Georgia"/>
        </w:rPr>
      </w:pPr>
    </w:p>
    <w:p w14:paraId="52D8EF27" w14:textId="5DA1189D" w:rsidR="006322A3" w:rsidRPr="003C5610" w:rsidRDefault="001217CF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3C5610">
        <w:rPr>
          <w:rFonts w:ascii="Georgia" w:eastAsia="Georgia" w:hAnsi="Georgia" w:cs="Georgia"/>
          <w:b/>
        </w:rPr>
        <w:t>Tiempo de lectura</w:t>
      </w:r>
      <w:r w:rsidRPr="003C5610">
        <w:rPr>
          <w:rFonts w:ascii="Georgia" w:eastAsia="Georgia" w:hAnsi="Georgia" w:cs="Georgia"/>
        </w:rPr>
        <w:t>: 20 minutos</w:t>
      </w:r>
      <w:r w:rsidR="00121355">
        <w:rPr>
          <w:rFonts w:ascii="Georgia" w:eastAsia="Georgia" w:hAnsi="Georgia" w:cs="Georgia"/>
        </w:rPr>
        <w:t xml:space="preserve"> (estrictos)</w:t>
      </w:r>
    </w:p>
    <w:p w14:paraId="18E0A7A5" w14:textId="77777777" w:rsidR="00375451" w:rsidRDefault="00375451">
      <w:pPr>
        <w:spacing w:line="276" w:lineRule="auto"/>
        <w:ind w:hanging="2"/>
        <w:jc w:val="both"/>
        <w:rPr>
          <w:rFonts w:ascii="Georgia" w:eastAsia="Georgia" w:hAnsi="Georgia" w:cs="Georgia"/>
          <w:b/>
        </w:rPr>
      </w:pPr>
    </w:p>
    <w:p w14:paraId="51A268C6" w14:textId="77777777" w:rsidR="001B777A" w:rsidRPr="001B777A" w:rsidRDefault="001B777A" w:rsidP="001B777A">
      <w:pPr>
        <w:spacing w:line="276" w:lineRule="auto"/>
        <w:ind w:hanging="2"/>
        <w:jc w:val="both"/>
        <w:rPr>
          <w:rFonts w:ascii="Georgia" w:eastAsia="Georgia" w:hAnsi="Georgia" w:cs="Georgia"/>
          <w:b/>
          <w:bCs/>
        </w:rPr>
      </w:pPr>
      <w:r w:rsidRPr="001B777A">
        <w:rPr>
          <w:rFonts w:ascii="Georgia" w:eastAsia="Georgia" w:hAnsi="Georgia" w:cs="Georgia"/>
          <w:b/>
          <w:bCs/>
        </w:rPr>
        <w:t>Aranceles</w:t>
      </w:r>
    </w:p>
    <w:p w14:paraId="61859335" w14:textId="677A6E1C" w:rsidR="001755DC" w:rsidRDefault="001B777A" w:rsidP="001755DC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1B777A">
        <w:rPr>
          <w:rFonts w:ascii="Georgia" w:eastAsia="Georgia" w:hAnsi="Georgia" w:cs="Georgia"/>
          <w:bCs/>
        </w:rPr>
        <w:t>Expositores: $</w:t>
      </w:r>
      <w:r>
        <w:rPr>
          <w:rFonts w:ascii="Georgia" w:eastAsia="Georgia" w:hAnsi="Georgia" w:cs="Georgia"/>
          <w:bCs/>
        </w:rPr>
        <w:t>6</w:t>
      </w:r>
      <w:r w:rsidRPr="001B777A">
        <w:rPr>
          <w:rFonts w:ascii="Georgia" w:eastAsia="Georgia" w:hAnsi="Georgia" w:cs="Georgia"/>
          <w:bCs/>
        </w:rPr>
        <w:t>0.000.</w:t>
      </w:r>
    </w:p>
    <w:p w14:paraId="02BC3517" w14:textId="77777777" w:rsidR="001B777A" w:rsidRPr="001B777A" w:rsidRDefault="001B777A" w:rsidP="001B777A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1B777A">
        <w:rPr>
          <w:rFonts w:ascii="Georgia" w:eastAsia="Georgia" w:hAnsi="Georgia" w:cs="Georgia"/>
          <w:bCs/>
        </w:rPr>
        <w:t>Expositores Extranjeros: USD 40.</w:t>
      </w:r>
    </w:p>
    <w:p w14:paraId="32ACFAC0" w14:textId="36CBC1A1" w:rsidR="001755DC" w:rsidRDefault="001B777A" w:rsidP="001755DC">
      <w:pPr>
        <w:spacing w:line="276" w:lineRule="auto"/>
        <w:ind w:hanging="2"/>
        <w:jc w:val="both"/>
        <w:rPr>
          <w:rFonts w:ascii="Georgia" w:eastAsia="Georgia" w:hAnsi="Georgia" w:cs="Georgia"/>
          <w:bCs/>
        </w:rPr>
      </w:pPr>
      <w:r w:rsidRPr="001B777A">
        <w:rPr>
          <w:rFonts w:ascii="Georgia" w:eastAsia="Georgia" w:hAnsi="Georgia" w:cs="Georgia"/>
          <w:bCs/>
        </w:rPr>
        <w:t>Exp</w:t>
      </w:r>
      <w:r>
        <w:rPr>
          <w:rFonts w:ascii="Georgia" w:eastAsia="Georgia" w:hAnsi="Georgia" w:cs="Georgia"/>
          <w:bCs/>
        </w:rPr>
        <w:t xml:space="preserve">ositores de </w:t>
      </w:r>
      <w:r w:rsidR="00121355">
        <w:rPr>
          <w:rFonts w:ascii="Georgia" w:eastAsia="Georgia" w:hAnsi="Georgia" w:cs="Georgia"/>
          <w:bCs/>
        </w:rPr>
        <w:t xml:space="preserve">AUDEM y </w:t>
      </w:r>
      <w:r>
        <w:rPr>
          <w:rFonts w:ascii="Georgia" w:eastAsia="Georgia" w:hAnsi="Georgia" w:cs="Georgia"/>
          <w:bCs/>
        </w:rPr>
        <w:t>RIMEG</w:t>
      </w:r>
      <w:r w:rsidR="00121355">
        <w:rPr>
          <w:rFonts w:ascii="Georgia" w:eastAsia="Georgia" w:hAnsi="Georgia" w:cs="Georgia"/>
          <w:bCs/>
        </w:rPr>
        <w:t>:</w:t>
      </w:r>
      <w:r>
        <w:rPr>
          <w:rFonts w:ascii="Georgia" w:eastAsia="Georgia" w:hAnsi="Georgia" w:cs="Georgia"/>
          <w:bCs/>
        </w:rPr>
        <w:t xml:space="preserve"> USD 3</w:t>
      </w:r>
      <w:r w:rsidRPr="001B777A">
        <w:rPr>
          <w:rFonts w:ascii="Georgia" w:eastAsia="Georgia" w:hAnsi="Georgia" w:cs="Georgia"/>
          <w:bCs/>
        </w:rPr>
        <w:t>0.</w:t>
      </w:r>
    </w:p>
    <w:p w14:paraId="72B88807" w14:textId="311C793C" w:rsidR="001755DC" w:rsidRPr="001B777A" w:rsidRDefault="001755DC" w:rsidP="001755DC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1B777A">
        <w:rPr>
          <w:rFonts w:ascii="Georgia" w:eastAsia="Georgia" w:hAnsi="Georgia" w:cs="Georgia"/>
          <w:bCs/>
        </w:rPr>
        <w:t>Expositores Estudiantes: $20.000.</w:t>
      </w:r>
    </w:p>
    <w:p w14:paraId="7857F798" w14:textId="77777777" w:rsidR="001B777A" w:rsidRPr="001B777A" w:rsidRDefault="001B777A" w:rsidP="001B777A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1B777A">
        <w:rPr>
          <w:rFonts w:ascii="Georgia" w:eastAsia="Georgia" w:hAnsi="Georgia" w:cs="Georgia"/>
          <w:bCs/>
        </w:rPr>
        <w:t>Asistentes Estudiantes: $8.000.</w:t>
      </w:r>
    </w:p>
    <w:p w14:paraId="61C282B6" w14:textId="77777777" w:rsidR="001B777A" w:rsidRPr="001B777A" w:rsidRDefault="001B777A" w:rsidP="001B777A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1B777A">
        <w:rPr>
          <w:rFonts w:ascii="Georgia" w:eastAsia="Georgia" w:hAnsi="Georgia" w:cs="Georgia"/>
          <w:bCs/>
        </w:rPr>
        <w:t>Público en General: $20.000.</w:t>
      </w:r>
    </w:p>
    <w:p w14:paraId="7E1D5E73" w14:textId="77777777" w:rsidR="001B777A" w:rsidRPr="001B777A" w:rsidRDefault="001B777A" w:rsidP="001B777A">
      <w:pPr>
        <w:spacing w:line="276" w:lineRule="auto"/>
        <w:ind w:hanging="2"/>
        <w:jc w:val="both"/>
        <w:rPr>
          <w:rFonts w:ascii="Georgia" w:eastAsia="Georgia" w:hAnsi="Georgia" w:cs="Georgia"/>
        </w:rPr>
      </w:pPr>
      <w:r w:rsidRPr="001B777A">
        <w:rPr>
          <w:rFonts w:ascii="Georgia" w:eastAsia="Georgia" w:hAnsi="Georgia" w:cs="Georgia"/>
        </w:rPr>
        <w:t> </w:t>
      </w:r>
    </w:p>
    <w:p w14:paraId="4037EACD" w14:textId="710C2B54" w:rsidR="006322A3" w:rsidRPr="001B777A" w:rsidRDefault="001B777A" w:rsidP="001B777A">
      <w:pPr>
        <w:spacing w:line="276" w:lineRule="auto"/>
        <w:ind w:hanging="2"/>
        <w:jc w:val="both"/>
        <w:rPr>
          <w:rFonts w:ascii="Georgia" w:eastAsia="Georgia" w:hAnsi="Georgia" w:cs="Georgia"/>
          <w:b/>
          <w:color w:val="0042C7" w:themeColor="text2" w:themeTint="BF"/>
        </w:rPr>
      </w:pPr>
      <w:r w:rsidRPr="001755DC">
        <w:rPr>
          <w:rFonts w:ascii="Georgia" w:eastAsia="Georgia" w:hAnsi="Georgia" w:cs="Georgia"/>
          <w:b/>
          <w:bCs/>
          <w:u w:val="single"/>
        </w:rPr>
        <w:t>Inscripciones en el enlace</w:t>
      </w:r>
      <w:r>
        <w:rPr>
          <w:rFonts w:ascii="Georgia" w:eastAsia="Georgia" w:hAnsi="Georgia" w:cs="Georgia"/>
          <w:b/>
          <w:bCs/>
        </w:rPr>
        <w:t xml:space="preserve">: </w:t>
      </w:r>
      <w:r w:rsidRPr="001B777A">
        <w:rPr>
          <w:rFonts w:ascii="Georgia" w:eastAsia="Georgia" w:hAnsi="Georgia" w:cs="Georgia"/>
          <w:b/>
          <w:color w:val="0042C7" w:themeColor="text2" w:themeTint="BF"/>
        </w:rPr>
        <w:t>https://autogestion.ffyl.uncu.edu.ar//eu</w:t>
      </w:r>
    </w:p>
    <w:p w14:paraId="05BA499A" w14:textId="03283A66" w:rsidR="006322A3" w:rsidRPr="001B777A" w:rsidRDefault="001755DC" w:rsidP="001B777A">
      <w:pPr>
        <w:spacing w:line="276" w:lineRule="auto"/>
        <w:rPr>
          <w:rFonts w:ascii="Georgia" w:eastAsia="Georgia" w:hAnsi="Georgia" w:cs="Georgia"/>
          <w:b/>
          <w:bCs/>
          <w:color w:val="7030A0"/>
          <w:u w:val="single"/>
        </w:rPr>
      </w:pPr>
      <w:r>
        <w:rPr>
          <w:rFonts w:ascii="Georgia" w:eastAsia="Georgia" w:hAnsi="Georgia" w:cs="Georgia"/>
          <w:b/>
          <w:i/>
        </w:rPr>
        <w:t xml:space="preserve">Información para la </w:t>
      </w:r>
      <w:r w:rsidR="001217CF" w:rsidRPr="001755DC">
        <w:rPr>
          <w:rFonts w:ascii="Georgia" w:eastAsia="Georgia" w:hAnsi="Georgia" w:cs="Georgia"/>
          <w:b/>
          <w:i/>
        </w:rPr>
        <w:t>inscripción</w:t>
      </w:r>
      <w:r w:rsidR="001217CF" w:rsidRPr="001B777A">
        <w:rPr>
          <w:rFonts w:ascii="Georgia" w:eastAsia="Georgia" w:hAnsi="Georgia" w:cs="Georgia"/>
          <w:b/>
        </w:rPr>
        <w:t xml:space="preserve">: </w:t>
      </w:r>
      <w:hyperlink r:id="rId13">
        <w:r w:rsidR="006322A3" w:rsidRPr="001B777A">
          <w:rPr>
            <w:rFonts w:ascii="Georgia" w:eastAsia="Georgia" w:hAnsi="Georgia" w:cs="Georgia"/>
            <w:b/>
            <w:bCs/>
            <w:color w:val="7030A0"/>
            <w:u w:val="single"/>
          </w:rPr>
          <w:t>reunionescientificas@ffyl.uncu.edu.ar</w:t>
        </w:r>
      </w:hyperlink>
    </w:p>
    <w:p w14:paraId="7568783A" w14:textId="77777777" w:rsidR="00542A09" w:rsidRDefault="00542A09" w:rsidP="001B777A">
      <w:pPr>
        <w:spacing w:line="276" w:lineRule="auto"/>
        <w:jc w:val="both"/>
        <w:rPr>
          <w:rFonts w:ascii="Georgia" w:eastAsia="Georgia" w:hAnsi="Georgia" w:cs="Georgia"/>
          <w:b/>
          <w:u w:val="single"/>
        </w:rPr>
      </w:pPr>
    </w:p>
    <w:p w14:paraId="362E8C06" w14:textId="77777777" w:rsidR="00043E6D" w:rsidRDefault="003A47E7" w:rsidP="001B777A">
      <w:pPr>
        <w:spacing w:line="276" w:lineRule="auto"/>
        <w:jc w:val="both"/>
        <w:rPr>
          <w:rFonts w:ascii="Georgia" w:eastAsia="Georgia" w:hAnsi="Georgia" w:cs="Georgia"/>
          <w:b/>
          <w:u w:val="single"/>
        </w:rPr>
      </w:pPr>
      <w:r>
        <w:rPr>
          <w:rFonts w:ascii="Georgia" w:eastAsia="Georgia" w:hAnsi="Georgia" w:cs="Georgia"/>
          <w:b/>
          <w:u w:val="single"/>
        </w:rPr>
        <w:t>N</w:t>
      </w:r>
      <w:r w:rsidR="00043E6D">
        <w:rPr>
          <w:rFonts w:ascii="Georgia" w:eastAsia="Georgia" w:hAnsi="Georgia" w:cs="Georgia"/>
          <w:b/>
          <w:u w:val="single"/>
        </w:rPr>
        <w:t xml:space="preserve">ota Bene: </w:t>
      </w:r>
    </w:p>
    <w:p w14:paraId="3955458A" w14:textId="5C0EF54D" w:rsidR="003A47E7" w:rsidRPr="00043E6D" w:rsidRDefault="00043E6D" w:rsidP="001B777A">
      <w:pPr>
        <w:spacing w:line="276" w:lineRule="auto"/>
        <w:jc w:val="both"/>
        <w:rPr>
          <w:rFonts w:ascii="Georgia" w:eastAsia="Georgia" w:hAnsi="Georgia" w:cs="Georgia"/>
          <w:b/>
        </w:rPr>
      </w:pPr>
      <w:r>
        <w:rPr>
          <w:rFonts w:ascii="Georgia" w:eastAsia="Georgia" w:hAnsi="Georgia" w:cs="Georgia"/>
          <w:b/>
          <w:u w:val="single"/>
        </w:rPr>
        <w:t>Para pagos nacionales</w:t>
      </w:r>
      <w:r w:rsidRPr="00043E6D">
        <w:rPr>
          <w:rFonts w:ascii="Georgia" w:eastAsia="Georgia" w:hAnsi="Georgia" w:cs="Georgia"/>
          <w:b/>
        </w:rPr>
        <w:t>: solamente se realiza por el sistema de autogestión</w:t>
      </w:r>
      <w:r>
        <w:rPr>
          <w:rFonts w:ascii="Georgia" w:eastAsia="Georgia" w:hAnsi="Georgia" w:cs="Georgia"/>
          <w:b/>
        </w:rPr>
        <w:t>.</w:t>
      </w:r>
    </w:p>
    <w:p w14:paraId="0D98D62B" w14:textId="77777777" w:rsidR="00043E6D" w:rsidRDefault="00043E6D" w:rsidP="001B777A">
      <w:pPr>
        <w:spacing w:line="276" w:lineRule="auto"/>
        <w:jc w:val="both"/>
        <w:rPr>
          <w:rFonts w:ascii="Georgia" w:eastAsia="Georgia" w:hAnsi="Georgia" w:cs="Georgia"/>
          <w:b/>
          <w:u w:val="single"/>
        </w:rPr>
      </w:pPr>
    </w:p>
    <w:p w14:paraId="340CE16A" w14:textId="09CD518C" w:rsidR="003A47E7" w:rsidRDefault="00043E6D" w:rsidP="001B777A">
      <w:pPr>
        <w:spacing w:line="276" w:lineRule="auto"/>
        <w:jc w:val="both"/>
        <w:rPr>
          <w:rFonts w:ascii="Georgia" w:eastAsia="Georgia" w:hAnsi="Georgia" w:cs="Georgia"/>
          <w:b/>
          <w:u w:val="single"/>
        </w:rPr>
      </w:pPr>
      <w:r>
        <w:rPr>
          <w:rFonts w:ascii="Georgia" w:eastAsia="Georgia" w:hAnsi="Georgia" w:cs="Georgia"/>
          <w:b/>
          <w:u w:val="single"/>
        </w:rPr>
        <w:t>Para pagos desde el extranjero</w:t>
      </w:r>
      <w:proofErr w:type="gramStart"/>
      <w:r>
        <w:rPr>
          <w:rFonts w:ascii="Georgia" w:eastAsia="Georgia" w:hAnsi="Georgia" w:cs="Georgia"/>
          <w:b/>
          <w:u w:val="single"/>
        </w:rPr>
        <w:t xml:space="preserve">: </w:t>
      </w:r>
      <w:r w:rsidRPr="00043E6D">
        <w:rPr>
          <w:rFonts w:ascii="Georgia" w:eastAsia="Georgia" w:hAnsi="Georgia" w:cs="Georgia"/>
          <w:b/>
        </w:rPr>
        <w:t xml:space="preserve"> primero</w:t>
      </w:r>
      <w:proofErr w:type="gramEnd"/>
      <w:r w:rsidRPr="00043E6D">
        <w:rPr>
          <w:rFonts w:ascii="Georgia" w:eastAsia="Georgia" w:hAnsi="Georgia" w:cs="Georgia"/>
          <w:b/>
        </w:rPr>
        <w:t xml:space="preserve"> hay que inscribirse en el sistema de autogestión y</w:t>
      </w:r>
      <w:r w:rsidR="00EA2BEA">
        <w:rPr>
          <w:rFonts w:ascii="Georgia" w:eastAsia="Georgia" w:hAnsi="Georgia" w:cs="Georgia"/>
          <w:b/>
        </w:rPr>
        <w:t xml:space="preserve">, luego de </w:t>
      </w:r>
      <w:r w:rsidR="00F97D28">
        <w:rPr>
          <w:rFonts w:ascii="Georgia" w:eastAsia="Georgia" w:hAnsi="Georgia" w:cs="Georgia"/>
          <w:b/>
        </w:rPr>
        <w:t>realizada</w:t>
      </w:r>
      <w:r w:rsidR="00EA2BEA">
        <w:rPr>
          <w:rFonts w:ascii="Georgia" w:eastAsia="Georgia" w:hAnsi="Georgia" w:cs="Georgia"/>
          <w:b/>
        </w:rPr>
        <w:t xml:space="preserve"> la inscripción, </w:t>
      </w:r>
      <w:r>
        <w:rPr>
          <w:rFonts w:ascii="Georgia" w:eastAsia="Georgia" w:hAnsi="Georgia" w:cs="Georgia"/>
          <w:b/>
        </w:rPr>
        <w:t xml:space="preserve"> </w:t>
      </w:r>
      <w:r w:rsidRPr="00043E6D">
        <w:rPr>
          <w:rFonts w:ascii="Georgia" w:eastAsia="Georgia" w:hAnsi="Georgia" w:cs="Georgia"/>
          <w:b/>
        </w:rPr>
        <w:t xml:space="preserve">se le </w:t>
      </w:r>
      <w:r w:rsidR="00D65BBD" w:rsidRPr="00043E6D">
        <w:rPr>
          <w:rFonts w:ascii="Georgia" w:eastAsia="Georgia" w:hAnsi="Georgia" w:cs="Georgia"/>
          <w:b/>
        </w:rPr>
        <w:t>enviar</w:t>
      </w:r>
      <w:r w:rsidR="00D65BBD">
        <w:rPr>
          <w:rFonts w:ascii="Georgia" w:eastAsia="Georgia" w:hAnsi="Georgia" w:cs="Georgia"/>
          <w:b/>
        </w:rPr>
        <w:t>á</w:t>
      </w:r>
      <w:r w:rsidR="00D65BBD" w:rsidRPr="00043E6D">
        <w:rPr>
          <w:rFonts w:ascii="Georgia" w:eastAsia="Georgia" w:hAnsi="Georgia" w:cs="Georgia"/>
          <w:b/>
        </w:rPr>
        <w:t>n</w:t>
      </w:r>
      <w:r w:rsidRPr="00043E6D">
        <w:rPr>
          <w:rFonts w:ascii="Georgia" w:eastAsia="Georgia" w:hAnsi="Georgia" w:cs="Georgia"/>
          <w:b/>
        </w:rPr>
        <w:t xml:space="preserve"> las indicaciones por correo desde “reuniones científicas”</w:t>
      </w:r>
      <w:r>
        <w:rPr>
          <w:rFonts w:ascii="Georgia" w:eastAsia="Georgia" w:hAnsi="Georgia" w:cs="Georgia"/>
          <w:b/>
        </w:rPr>
        <w:t xml:space="preserve"> para el pago (envío del enlace para el pago). </w:t>
      </w:r>
    </w:p>
    <w:p w14:paraId="786134DA" w14:textId="77777777" w:rsidR="003A47E7" w:rsidRDefault="003A47E7" w:rsidP="001B777A">
      <w:pPr>
        <w:spacing w:line="276" w:lineRule="auto"/>
        <w:jc w:val="both"/>
        <w:rPr>
          <w:rFonts w:ascii="Georgia" w:eastAsia="Georgia" w:hAnsi="Georgia" w:cs="Georgia"/>
          <w:b/>
          <w:u w:val="single"/>
        </w:rPr>
      </w:pPr>
      <w:bookmarkStart w:id="0" w:name="_GoBack"/>
      <w:bookmarkEnd w:id="0"/>
    </w:p>
    <w:p w14:paraId="443597F1" w14:textId="77777777" w:rsidR="003A47E7" w:rsidRDefault="003A47E7" w:rsidP="001B777A">
      <w:pPr>
        <w:spacing w:line="276" w:lineRule="auto"/>
        <w:jc w:val="both"/>
        <w:rPr>
          <w:rFonts w:ascii="Georgia" w:eastAsia="Georgia" w:hAnsi="Georgia" w:cs="Georgia"/>
          <w:b/>
          <w:u w:val="single"/>
        </w:rPr>
      </w:pPr>
    </w:p>
    <w:p w14:paraId="17680B7F" w14:textId="0B42A646" w:rsidR="001435D5" w:rsidRPr="003C5610" w:rsidRDefault="001217CF" w:rsidP="001B777A">
      <w:pPr>
        <w:spacing w:line="276" w:lineRule="auto"/>
        <w:jc w:val="both"/>
        <w:rPr>
          <w:rFonts w:ascii="Georgia" w:eastAsia="Georgia" w:hAnsi="Georgia" w:cs="Georgia"/>
        </w:rPr>
      </w:pPr>
      <w:r w:rsidRPr="001755DC">
        <w:rPr>
          <w:rFonts w:ascii="Georgia" w:eastAsia="Georgia" w:hAnsi="Georgia" w:cs="Georgia"/>
          <w:b/>
          <w:u w:val="single"/>
        </w:rPr>
        <w:t>Correo electrónico de</w:t>
      </w:r>
      <w:r w:rsidR="004C1602" w:rsidRPr="001755DC">
        <w:rPr>
          <w:rFonts w:ascii="Georgia" w:eastAsia="Georgia" w:hAnsi="Georgia" w:cs="Georgia"/>
          <w:b/>
          <w:u w:val="single"/>
        </w:rPr>
        <w:t xml:space="preserve">l </w:t>
      </w:r>
      <w:r w:rsidR="004C1602" w:rsidRPr="001755DC">
        <w:rPr>
          <w:rFonts w:ascii="Georgia" w:eastAsia="Georgia" w:hAnsi="Georgia" w:cs="Georgia"/>
          <w:b/>
          <w:i/>
          <w:u w:val="single"/>
        </w:rPr>
        <w:t>II Congreso RIMEG 2026</w:t>
      </w:r>
      <w:r w:rsidR="001B777A">
        <w:rPr>
          <w:rFonts w:ascii="Georgia" w:eastAsia="Georgia" w:hAnsi="Georgia" w:cs="Georgia"/>
        </w:rPr>
        <w:t>:</w:t>
      </w:r>
    </w:p>
    <w:p w14:paraId="33D8F80F" w14:textId="39BAD717" w:rsidR="00B17D27" w:rsidRDefault="00F102A3" w:rsidP="003D4A5B">
      <w:pPr>
        <w:spacing w:line="276" w:lineRule="auto"/>
        <w:jc w:val="center"/>
        <w:rPr>
          <w:rStyle w:val="Hipervnculo"/>
          <w:rFonts w:ascii="Georgia" w:eastAsia="Georgia" w:hAnsi="Georgia" w:cs="Georgia"/>
          <w:b/>
          <w:color w:val="7030A0"/>
        </w:rPr>
      </w:pPr>
      <w:hyperlink r:id="rId14" w:history="1">
        <w:r w:rsidR="004C1602" w:rsidRPr="003C5610">
          <w:rPr>
            <w:rStyle w:val="Hipervnculo"/>
            <w:rFonts w:ascii="Georgia" w:eastAsia="Georgia" w:hAnsi="Georgia" w:cs="Georgia"/>
            <w:b/>
            <w:color w:val="7030A0"/>
          </w:rPr>
          <w:t>congresorimeg2026@gmail.com</w:t>
        </w:r>
      </w:hyperlink>
    </w:p>
    <w:p w14:paraId="5B5B11CD" w14:textId="77777777" w:rsidR="00335522" w:rsidRDefault="00335522" w:rsidP="001435D5">
      <w:pPr>
        <w:spacing w:line="276" w:lineRule="auto"/>
        <w:jc w:val="both"/>
        <w:rPr>
          <w:rFonts w:ascii="Georgia" w:hAnsi="Georgia"/>
          <w:color w:val="7030A0"/>
        </w:rPr>
      </w:pPr>
    </w:p>
    <w:p w14:paraId="47339168" w14:textId="77777777" w:rsidR="0069713B" w:rsidRDefault="0069713B" w:rsidP="001435D5">
      <w:pPr>
        <w:spacing w:line="276" w:lineRule="auto"/>
        <w:jc w:val="both"/>
        <w:rPr>
          <w:rFonts w:ascii="Georgia" w:hAnsi="Georgia"/>
          <w:color w:val="7030A0"/>
        </w:rPr>
      </w:pPr>
    </w:p>
    <w:p w14:paraId="58099DC9" w14:textId="1B8917F3" w:rsidR="004C1602" w:rsidRPr="003C5610" w:rsidRDefault="006A1678" w:rsidP="00542A09">
      <w:pPr>
        <w:spacing w:line="276" w:lineRule="auto"/>
        <w:jc w:val="both"/>
        <w:rPr>
          <w:rFonts w:ascii="Georgia" w:eastAsia="Georgia" w:hAnsi="Georgia" w:cs="Georgia"/>
        </w:rPr>
      </w:pPr>
      <w:r>
        <w:rPr>
          <w:rFonts w:ascii="Georgia" w:hAnsi="Georgia"/>
          <w:noProof/>
          <w:color w:val="7030A0"/>
        </w:rPr>
        <w:drawing>
          <wp:inline distT="0" distB="0" distL="0" distR="0" wp14:anchorId="47C681B0" wp14:editId="6FC5A58A">
            <wp:extent cx="6211957" cy="872674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982" cy="8799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C1602" w:rsidRPr="003C5610" w:rsidSect="00814BE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2268" w:right="1274" w:bottom="1134" w:left="993" w:header="851" w:footer="709" w:gutter="0"/>
      <w:pgBorders w:offsetFrom="page">
        <w:top w:val="thickThinMediumGap" w:sz="48" w:space="24" w:color="002060" w:themeColor="text2"/>
        <w:bottom w:val="thickThinMediumGap" w:sz="48" w:space="24" w:color="002060" w:themeColor="text2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B777E5" w14:textId="77777777" w:rsidR="00F102A3" w:rsidRDefault="00F102A3">
      <w:pPr>
        <w:ind w:hanging="2"/>
      </w:pPr>
      <w:r>
        <w:separator/>
      </w:r>
    </w:p>
  </w:endnote>
  <w:endnote w:type="continuationSeparator" w:id="0">
    <w:p w14:paraId="743A2761" w14:textId="77777777" w:rsidR="00F102A3" w:rsidRDefault="00F102A3">
      <w:pPr>
        <w:ind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3A363CC4-F004-46CC-98D7-5F947C0391F7}"/>
    <w:embedBold r:id="rId2" w:fontKey="{8E2EE97A-C07A-486A-B040-0E8115A63494}"/>
    <w:embedItalic r:id="rId3" w:fontKey="{3FA1DAB9-4886-4D26-ABA3-D885A73852C7}"/>
    <w:embedBoldItalic r:id="rId4" w:fontKey="{7061F815-F310-4880-BAB1-4B7C8B5D3D7F}"/>
  </w:font>
  <w:font w:name="Noto Sans Symbols">
    <w:charset w:val="00"/>
    <w:family w:val="auto"/>
    <w:pitch w:val="default"/>
    <w:embedRegular r:id="rId5" w:fontKey="{7DB6C412-3E33-4FC0-8F22-10482347C5E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6" w:fontKey="{0B11B169-D76B-4D8C-9B5C-26AF070CA4EF}"/>
    <w:embedBoldItalic r:id="rId7" w:fontKey="{DE7598D4-E4A9-4114-AADF-6B1F593471DF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6F4883DF-8A59-41CC-B7DE-E9E0CE2E3581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9" w:fontKey="{DC057E73-37F2-450B-B453-86A9DED28862}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5A766A4E-5FB9-41F8-BDCE-0F62A298BCEA}"/>
    <w:embedBold r:id="rId11" w:fontKey="{62D45A0E-EB0F-4476-BB04-9D279C14CFA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2" w:fontKey="{115911AB-6184-4B13-8A69-D02EC3DA36E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578A66" w14:textId="77777777" w:rsidR="00513272" w:rsidRDefault="00513272">
    <w:pPr>
      <w:pStyle w:val="Piedepgina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CF3C5E" w14:textId="77777777" w:rsidR="00513272" w:rsidRDefault="00513272">
    <w:pPr>
      <w:pStyle w:val="Piedepgina"/>
      <w:ind w:left="0" w:hanging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831E38" w14:textId="77777777" w:rsidR="00513272" w:rsidRDefault="00513272">
    <w:pPr>
      <w:pStyle w:val="Piedepgina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54E115" w14:textId="77777777" w:rsidR="00F102A3" w:rsidRDefault="00F102A3">
      <w:pPr>
        <w:ind w:hanging="2"/>
      </w:pPr>
      <w:r>
        <w:separator/>
      </w:r>
    </w:p>
  </w:footnote>
  <w:footnote w:type="continuationSeparator" w:id="0">
    <w:p w14:paraId="2694E837" w14:textId="77777777" w:rsidR="00F102A3" w:rsidRDefault="00F102A3">
      <w:pPr>
        <w:ind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BDC2FD" w14:textId="77777777" w:rsidR="00513272" w:rsidRDefault="00513272">
    <w:pPr>
      <w:pStyle w:val="Encabezado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752ECA" w14:textId="646987C4" w:rsidR="00513272" w:rsidRPr="00513272" w:rsidRDefault="001217CF" w:rsidP="000D0857">
    <w:pPr>
      <w:ind w:hanging="2"/>
      <w:jc w:val="center"/>
      <w:rPr>
        <w:lang w:val="pt-BR"/>
      </w:rPr>
    </w:pPr>
    <w:r>
      <w:rPr>
        <w:noProof/>
      </w:rPr>
      <w:drawing>
        <wp:inline distT="0" distB="0" distL="114300" distR="114300" wp14:anchorId="7082EDF1" wp14:editId="22FEFDC5">
          <wp:extent cx="2808605" cy="816610"/>
          <wp:effectExtent l="0" t="0" r="0" b="0"/>
          <wp:docPr id="2041996394" name="image3.png" descr="Menu de inform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Menu de informes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08605" cy="8166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/>
        <w:noProof/>
      </w:rPr>
      <w:drawing>
        <wp:inline distT="0" distB="0" distL="114300" distR="114300" wp14:anchorId="18A440D5" wp14:editId="2B5A3CDE">
          <wp:extent cx="1497118" cy="723754"/>
          <wp:effectExtent l="0" t="0" r="0" b="0"/>
          <wp:docPr id="149522209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02487" cy="7263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 w:rsidR="00513272" w:rsidRPr="00513272">
      <w:rPr>
        <w:noProof/>
      </w:rPr>
      <w:drawing>
        <wp:inline distT="0" distB="0" distL="0" distR="0" wp14:anchorId="51818918" wp14:editId="3FDDE35F">
          <wp:extent cx="1095555" cy="819229"/>
          <wp:effectExtent l="0" t="0" r="9525" b="0"/>
          <wp:docPr id="946760915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555" cy="8192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7565C36" w14:textId="3790E9C1" w:rsidR="006322A3" w:rsidRDefault="006322A3">
    <w:pPr>
      <w:ind w:hanging="2"/>
      <w:jc w:val="both"/>
    </w:pPr>
  </w:p>
  <w:p w14:paraId="671C543D" w14:textId="77777777" w:rsidR="006322A3" w:rsidRDefault="006322A3">
    <w:pPr>
      <w:ind w:hanging="2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6A144" w14:textId="77777777" w:rsidR="00513272" w:rsidRDefault="00513272">
    <w:pPr>
      <w:pStyle w:val="Encabezado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2DB8"/>
    <w:multiLevelType w:val="hybridMultilevel"/>
    <w:tmpl w:val="418C2778"/>
    <w:lvl w:ilvl="0" w:tplc="2C0A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1">
    <w:nsid w:val="0A052248"/>
    <w:multiLevelType w:val="hybridMultilevel"/>
    <w:tmpl w:val="A6F2FF18"/>
    <w:lvl w:ilvl="0" w:tplc="00A4E6EC">
      <w:start w:val="409"/>
      <w:numFmt w:val="bullet"/>
      <w:lvlText w:val="-"/>
      <w:lvlJc w:val="left"/>
      <w:pPr>
        <w:ind w:left="358" w:hanging="360"/>
      </w:pPr>
      <w:rPr>
        <w:rFonts w:ascii="Georgia" w:eastAsia="Georgia" w:hAnsi="Georgia" w:cs="Georgia" w:hint="default"/>
      </w:rPr>
    </w:lvl>
    <w:lvl w:ilvl="1" w:tplc="2C0A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2">
    <w:nsid w:val="0F2F3362"/>
    <w:multiLevelType w:val="multilevel"/>
    <w:tmpl w:val="C6C290B2"/>
    <w:lvl w:ilvl="0">
      <w:start w:val="1"/>
      <w:numFmt w:val="decimal"/>
      <w:lvlText w:val="%1)"/>
      <w:lvlJc w:val="left"/>
      <w:pPr>
        <w:ind w:left="50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662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vertAlign w:val="baseline"/>
      </w:rPr>
    </w:lvl>
  </w:abstractNum>
  <w:abstractNum w:abstractNumId="3">
    <w:nsid w:val="181507C1"/>
    <w:multiLevelType w:val="multilevel"/>
    <w:tmpl w:val="6A689E1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>
    <w:nsid w:val="217252A9"/>
    <w:multiLevelType w:val="hybridMultilevel"/>
    <w:tmpl w:val="E3585C0A"/>
    <w:lvl w:ilvl="0" w:tplc="39946D06">
      <w:start w:val="1"/>
      <w:numFmt w:val="upperLetter"/>
      <w:lvlText w:val="%1)"/>
      <w:lvlJc w:val="left"/>
      <w:pPr>
        <w:ind w:left="358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078" w:hanging="360"/>
      </w:pPr>
    </w:lvl>
    <w:lvl w:ilvl="2" w:tplc="2C0A001B" w:tentative="1">
      <w:start w:val="1"/>
      <w:numFmt w:val="lowerRoman"/>
      <w:lvlText w:val="%3."/>
      <w:lvlJc w:val="right"/>
      <w:pPr>
        <w:ind w:left="1798" w:hanging="180"/>
      </w:pPr>
    </w:lvl>
    <w:lvl w:ilvl="3" w:tplc="2C0A000F" w:tentative="1">
      <w:start w:val="1"/>
      <w:numFmt w:val="decimal"/>
      <w:lvlText w:val="%4."/>
      <w:lvlJc w:val="left"/>
      <w:pPr>
        <w:ind w:left="2518" w:hanging="360"/>
      </w:pPr>
    </w:lvl>
    <w:lvl w:ilvl="4" w:tplc="2C0A0019" w:tentative="1">
      <w:start w:val="1"/>
      <w:numFmt w:val="lowerLetter"/>
      <w:lvlText w:val="%5."/>
      <w:lvlJc w:val="left"/>
      <w:pPr>
        <w:ind w:left="3238" w:hanging="360"/>
      </w:pPr>
    </w:lvl>
    <w:lvl w:ilvl="5" w:tplc="2C0A001B" w:tentative="1">
      <w:start w:val="1"/>
      <w:numFmt w:val="lowerRoman"/>
      <w:lvlText w:val="%6."/>
      <w:lvlJc w:val="right"/>
      <w:pPr>
        <w:ind w:left="3958" w:hanging="180"/>
      </w:pPr>
    </w:lvl>
    <w:lvl w:ilvl="6" w:tplc="2C0A000F" w:tentative="1">
      <w:start w:val="1"/>
      <w:numFmt w:val="decimal"/>
      <w:lvlText w:val="%7."/>
      <w:lvlJc w:val="left"/>
      <w:pPr>
        <w:ind w:left="4678" w:hanging="360"/>
      </w:pPr>
    </w:lvl>
    <w:lvl w:ilvl="7" w:tplc="2C0A0019" w:tentative="1">
      <w:start w:val="1"/>
      <w:numFmt w:val="lowerLetter"/>
      <w:lvlText w:val="%8."/>
      <w:lvlJc w:val="left"/>
      <w:pPr>
        <w:ind w:left="5398" w:hanging="360"/>
      </w:pPr>
    </w:lvl>
    <w:lvl w:ilvl="8" w:tplc="2C0A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>
    <w:nsid w:val="2F7E1FB2"/>
    <w:multiLevelType w:val="hybridMultilevel"/>
    <w:tmpl w:val="5C2C81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1E27267"/>
    <w:multiLevelType w:val="multilevel"/>
    <w:tmpl w:val="33F0E2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>
    <w:nsid w:val="32FD5F3E"/>
    <w:multiLevelType w:val="multilevel"/>
    <w:tmpl w:val="38F21C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42533CD1"/>
    <w:multiLevelType w:val="multilevel"/>
    <w:tmpl w:val="CBCE3B3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>
    <w:nsid w:val="5F504FD3"/>
    <w:multiLevelType w:val="hybridMultilevel"/>
    <w:tmpl w:val="B7A493D8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0">
    <w:nsid w:val="5FED5A0F"/>
    <w:multiLevelType w:val="hybridMultilevel"/>
    <w:tmpl w:val="3D5C7800"/>
    <w:lvl w:ilvl="0" w:tplc="2C0A0001">
      <w:start w:val="1"/>
      <w:numFmt w:val="bullet"/>
      <w:lvlText w:val=""/>
      <w:lvlJc w:val="left"/>
      <w:pPr>
        <w:ind w:left="1569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1">
    <w:nsid w:val="7377609B"/>
    <w:multiLevelType w:val="hybridMultilevel"/>
    <w:tmpl w:val="AE742734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2">
    <w:nsid w:val="75451A80"/>
    <w:multiLevelType w:val="hybridMultilevel"/>
    <w:tmpl w:val="99061068"/>
    <w:lvl w:ilvl="0" w:tplc="2C0A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3">
    <w:nsid w:val="77250984"/>
    <w:multiLevelType w:val="multilevel"/>
    <w:tmpl w:val="7ECA8F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7EEE5738"/>
    <w:multiLevelType w:val="hybridMultilevel"/>
    <w:tmpl w:val="7652974E"/>
    <w:lvl w:ilvl="0" w:tplc="2C0A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"/>
  </w:num>
  <w:num w:numId="4">
    <w:abstractNumId w:val="6"/>
  </w:num>
  <w:num w:numId="5">
    <w:abstractNumId w:val="8"/>
  </w:num>
  <w:num w:numId="6">
    <w:abstractNumId w:val="7"/>
  </w:num>
  <w:num w:numId="7">
    <w:abstractNumId w:val="10"/>
  </w:num>
  <w:num w:numId="8">
    <w:abstractNumId w:val="0"/>
  </w:num>
  <w:num w:numId="9">
    <w:abstractNumId w:val="4"/>
  </w:num>
  <w:num w:numId="10">
    <w:abstractNumId w:val="9"/>
  </w:num>
  <w:num w:numId="11">
    <w:abstractNumId w:val="11"/>
  </w:num>
  <w:num w:numId="12">
    <w:abstractNumId w:val="5"/>
  </w:num>
  <w:num w:numId="13">
    <w:abstractNumId w:val="14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2A3"/>
    <w:rsid w:val="0000042B"/>
    <w:rsid w:val="00043E6D"/>
    <w:rsid w:val="00073DAC"/>
    <w:rsid w:val="000C3E25"/>
    <w:rsid w:val="000D0857"/>
    <w:rsid w:val="0010154B"/>
    <w:rsid w:val="00121355"/>
    <w:rsid w:val="001217CF"/>
    <w:rsid w:val="0013445B"/>
    <w:rsid w:val="00140D68"/>
    <w:rsid w:val="001435D5"/>
    <w:rsid w:val="001670D7"/>
    <w:rsid w:val="001755DC"/>
    <w:rsid w:val="001B777A"/>
    <w:rsid w:val="001D0852"/>
    <w:rsid w:val="002110B5"/>
    <w:rsid w:val="00226459"/>
    <w:rsid w:val="0024010C"/>
    <w:rsid w:val="00257617"/>
    <w:rsid w:val="0025773B"/>
    <w:rsid w:val="0027672B"/>
    <w:rsid w:val="00287696"/>
    <w:rsid w:val="002E78A6"/>
    <w:rsid w:val="00335522"/>
    <w:rsid w:val="0035739A"/>
    <w:rsid w:val="003700B8"/>
    <w:rsid w:val="00375451"/>
    <w:rsid w:val="00384BB1"/>
    <w:rsid w:val="003968AC"/>
    <w:rsid w:val="003A47E7"/>
    <w:rsid w:val="003B1CE1"/>
    <w:rsid w:val="003B549F"/>
    <w:rsid w:val="003C5610"/>
    <w:rsid w:val="003D3D5B"/>
    <w:rsid w:val="003D4A5B"/>
    <w:rsid w:val="00417EA6"/>
    <w:rsid w:val="0042447C"/>
    <w:rsid w:val="00431084"/>
    <w:rsid w:val="0045111D"/>
    <w:rsid w:val="00451F37"/>
    <w:rsid w:val="00465B77"/>
    <w:rsid w:val="004817CF"/>
    <w:rsid w:val="00493DB7"/>
    <w:rsid w:val="004C1602"/>
    <w:rsid w:val="004C759F"/>
    <w:rsid w:val="004F1049"/>
    <w:rsid w:val="004F5D1B"/>
    <w:rsid w:val="00513272"/>
    <w:rsid w:val="005334EA"/>
    <w:rsid w:val="00542A09"/>
    <w:rsid w:val="005477CB"/>
    <w:rsid w:val="005A72DC"/>
    <w:rsid w:val="005E733C"/>
    <w:rsid w:val="005F7609"/>
    <w:rsid w:val="00626A54"/>
    <w:rsid w:val="006322A3"/>
    <w:rsid w:val="00667B77"/>
    <w:rsid w:val="0069713B"/>
    <w:rsid w:val="006A1678"/>
    <w:rsid w:val="006F3677"/>
    <w:rsid w:val="006F3FD2"/>
    <w:rsid w:val="0071262F"/>
    <w:rsid w:val="0072065C"/>
    <w:rsid w:val="00765BB8"/>
    <w:rsid w:val="007E07D0"/>
    <w:rsid w:val="00814BE3"/>
    <w:rsid w:val="008322AA"/>
    <w:rsid w:val="008829A9"/>
    <w:rsid w:val="00895270"/>
    <w:rsid w:val="008C01AF"/>
    <w:rsid w:val="008C3BD8"/>
    <w:rsid w:val="008C7798"/>
    <w:rsid w:val="008D0065"/>
    <w:rsid w:val="008D6FE6"/>
    <w:rsid w:val="008E1BBC"/>
    <w:rsid w:val="008E4176"/>
    <w:rsid w:val="008F4F33"/>
    <w:rsid w:val="009078EE"/>
    <w:rsid w:val="00945C76"/>
    <w:rsid w:val="00954DFF"/>
    <w:rsid w:val="00977C62"/>
    <w:rsid w:val="00995BFA"/>
    <w:rsid w:val="00997CCD"/>
    <w:rsid w:val="009B53B7"/>
    <w:rsid w:val="00A0375A"/>
    <w:rsid w:val="00A21429"/>
    <w:rsid w:val="00A4030E"/>
    <w:rsid w:val="00A959A6"/>
    <w:rsid w:val="00AD6FF1"/>
    <w:rsid w:val="00B17D27"/>
    <w:rsid w:val="00B3398B"/>
    <w:rsid w:val="00B4315E"/>
    <w:rsid w:val="00B53AF2"/>
    <w:rsid w:val="00B56B68"/>
    <w:rsid w:val="00B755A1"/>
    <w:rsid w:val="00B849A3"/>
    <w:rsid w:val="00BF2F54"/>
    <w:rsid w:val="00C27EBF"/>
    <w:rsid w:val="00C368BF"/>
    <w:rsid w:val="00C60933"/>
    <w:rsid w:val="00CC0D9C"/>
    <w:rsid w:val="00CC53B4"/>
    <w:rsid w:val="00CC5B23"/>
    <w:rsid w:val="00CF07C8"/>
    <w:rsid w:val="00CF6934"/>
    <w:rsid w:val="00D532B3"/>
    <w:rsid w:val="00D65BBD"/>
    <w:rsid w:val="00DB0ECA"/>
    <w:rsid w:val="00DD73F1"/>
    <w:rsid w:val="00DF1614"/>
    <w:rsid w:val="00DF2D72"/>
    <w:rsid w:val="00E22E26"/>
    <w:rsid w:val="00E36FAC"/>
    <w:rsid w:val="00E40C41"/>
    <w:rsid w:val="00E90233"/>
    <w:rsid w:val="00E90DBB"/>
    <w:rsid w:val="00E97308"/>
    <w:rsid w:val="00EA2BEA"/>
    <w:rsid w:val="00EE149B"/>
    <w:rsid w:val="00EE5845"/>
    <w:rsid w:val="00F01419"/>
    <w:rsid w:val="00F102A3"/>
    <w:rsid w:val="00F577FF"/>
    <w:rsid w:val="00F615F5"/>
    <w:rsid w:val="00F72EA5"/>
    <w:rsid w:val="00F953DE"/>
    <w:rsid w:val="00F97D28"/>
    <w:rsid w:val="00FB28DD"/>
    <w:rsid w:val="00FE1D52"/>
    <w:rsid w:val="00FE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1134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ES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355"/>
    <w:rPr>
      <w:lang w:val="es-AR" w:eastAsia="es-A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48"/>
      <w:szCs w:val="48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position w:val="-1"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rFonts w:ascii="Cambria" w:hAnsi="Cambria"/>
      <w:b/>
      <w:bCs/>
      <w:position w:val="-1"/>
      <w:sz w:val="26"/>
      <w:szCs w:val="26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200" w:line="1" w:lineRule="atLeast"/>
      <w:ind w:leftChars="-1" w:left="-1" w:hangingChars="1" w:hanging="1"/>
      <w:textDirection w:val="btLr"/>
      <w:textAlignment w:val="top"/>
      <w:outlineLvl w:val="3"/>
    </w:pPr>
    <w:rPr>
      <w:rFonts w:ascii="Cambria" w:hAnsi="Cambria"/>
      <w:b/>
      <w:bCs/>
      <w:i/>
      <w:iCs/>
      <w:color w:val="4F81BD"/>
      <w:position w:val="-1"/>
      <w:lang w:val="es-ES" w:eastAsia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sz w:val="22"/>
      <w:szCs w:val="22"/>
      <w:lang w:val="es-ES" w:eastAsia="es-E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  <w:lang w:val="es-ES" w:eastAsia="es-ES"/>
    </w:rPr>
  </w:style>
  <w:style w:type="character" w:customStyle="1" w:styleId="Fuentedeprrafopredeter1">
    <w:name w:val="Fuente de párrafo predeter.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Tablanormal1">
    <w:name w:val="Tabla normal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1">
    <w:name w:val="Sin lista1"/>
    <w:qFormat/>
  </w:style>
  <w:style w:type="character" w:customStyle="1" w:styleId="Hipervnculo1">
    <w:name w:val="Hipervínculo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Prrafodelista1">
    <w:name w:val="Párrafo de lista1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xmsonormal">
    <w:name w:val="x_msonormal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Sinespaciado1">
    <w:name w:val="Sin espaciado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character" w:customStyle="1" w:styleId="nfasis1">
    <w:name w:val="Énfasis1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Ttulo4Car">
    <w:name w:val="Título 4 Car"/>
    <w:rPr>
      <w:rFonts w:ascii="Cambria" w:eastAsia="Times New Roman" w:hAnsi="Cambria" w:cs="Times New Roman"/>
      <w:b/>
      <w:bCs/>
      <w:i/>
      <w:iCs/>
      <w:color w:val="4F81BD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table" w:customStyle="1" w:styleId="Tablaconcuadrcula1">
    <w:name w:val="Tabla con cuadrícula1"/>
    <w:basedOn w:val="Tablanormal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s-ES" w:eastAsia="es-ES"/>
    </w:rPr>
  </w:style>
  <w:style w:type="character" w:customStyle="1" w:styleId="Mencinsinresolver">
    <w:name w:val="Mención sin resolver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13272"/>
    <w:pPr>
      <w:tabs>
        <w:tab w:val="center" w:pos="4252"/>
        <w:tab w:val="right" w:pos="8504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13272"/>
    <w:rPr>
      <w:position w:val="-1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13272"/>
    <w:pPr>
      <w:tabs>
        <w:tab w:val="center" w:pos="4252"/>
        <w:tab w:val="right" w:pos="8504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13272"/>
    <w:rPr>
      <w:position w:val="-1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1327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049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049"/>
    <w:rPr>
      <w:rFonts w:ascii="Tahoma" w:hAnsi="Tahoma" w:cs="Tahoma"/>
      <w:position w:val="-1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4F5D1B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4C1602"/>
    <w:rPr>
      <w:color w:val="FFFFFF" w:themeColor="hyperlink"/>
      <w:u w:val="single"/>
    </w:rPr>
  </w:style>
  <w:style w:type="table" w:styleId="Tablaconcuadrcula">
    <w:name w:val="Table Grid"/>
    <w:basedOn w:val="Tablanormal"/>
    <w:uiPriority w:val="39"/>
    <w:rsid w:val="003D3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ES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355"/>
    <w:rPr>
      <w:lang w:val="es-AR" w:eastAsia="es-A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48"/>
      <w:szCs w:val="48"/>
      <w:lang w:val="es-ES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1"/>
    </w:pPr>
    <w:rPr>
      <w:b/>
      <w:position w:val="-1"/>
      <w:sz w:val="36"/>
      <w:szCs w:val="36"/>
      <w:lang w:val="es-ES" w:eastAsia="es-ES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uppressAutoHyphens/>
      <w:spacing w:before="240" w:after="60" w:line="1" w:lineRule="atLeast"/>
      <w:ind w:leftChars="-1" w:left="-1" w:hangingChars="1" w:hanging="1"/>
      <w:textDirection w:val="btLr"/>
      <w:textAlignment w:val="top"/>
      <w:outlineLvl w:val="2"/>
    </w:pPr>
    <w:rPr>
      <w:rFonts w:ascii="Cambria" w:hAnsi="Cambria"/>
      <w:b/>
      <w:bCs/>
      <w:position w:val="-1"/>
      <w:sz w:val="26"/>
      <w:szCs w:val="26"/>
      <w:lang w:val="es-ES" w:eastAsia="es-ES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uppressAutoHyphens/>
      <w:spacing w:before="200" w:line="1" w:lineRule="atLeast"/>
      <w:ind w:leftChars="-1" w:left="-1" w:hangingChars="1" w:hanging="1"/>
      <w:textDirection w:val="btLr"/>
      <w:textAlignment w:val="top"/>
      <w:outlineLvl w:val="3"/>
    </w:pPr>
    <w:rPr>
      <w:rFonts w:ascii="Cambria" w:hAnsi="Cambria"/>
      <w:b/>
      <w:bCs/>
      <w:i/>
      <w:iCs/>
      <w:color w:val="4F81BD"/>
      <w:position w:val="-1"/>
      <w:lang w:val="es-ES" w:eastAsia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uppressAutoHyphens/>
      <w:spacing w:before="220" w:after="40" w:line="1" w:lineRule="atLeast"/>
      <w:ind w:leftChars="-1" w:left="-1" w:hangingChars="1" w:hanging="1"/>
      <w:textDirection w:val="btLr"/>
      <w:textAlignment w:val="top"/>
      <w:outlineLvl w:val="4"/>
    </w:pPr>
    <w:rPr>
      <w:b/>
      <w:position w:val="-1"/>
      <w:sz w:val="22"/>
      <w:szCs w:val="22"/>
      <w:lang w:val="es-ES" w:eastAsia="es-ES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uppressAutoHyphens/>
      <w:spacing w:before="200" w:after="40" w:line="1" w:lineRule="atLeast"/>
      <w:ind w:leftChars="-1" w:left="-1" w:hangingChars="1" w:hanging="1"/>
      <w:textDirection w:val="btLr"/>
      <w:textAlignment w:val="top"/>
      <w:outlineLvl w:val="5"/>
    </w:pPr>
    <w:rPr>
      <w:b/>
      <w:position w:val="-1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uppressAutoHyphens/>
      <w:spacing w:before="480" w:after="120" w:line="1" w:lineRule="atLeast"/>
      <w:ind w:leftChars="-1" w:left="-1" w:hangingChars="1" w:hanging="1"/>
      <w:textDirection w:val="btLr"/>
      <w:textAlignment w:val="top"/>
      <w:outlineLvl w:val="0"/>
    </w:pPr>
    <w:rPr>
      <w:b/>
      <w:position w:val="-1"/>
      <w:sz w:val="72"/>
      <w:szCs w:val="72"/>
      <w:lang w:val="es-ES" w:eastAsia="es-ES"/>
    </w:rPr>
  </w:style>
  <w:style w:type="character" w:customStyle="1" w:styleId="Fuentedeprrafopredeter1">
    <w:name w:val="Fuente de párrafo predeter.1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Tablanormal1">
    <w:name w:val="Tabla normal1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Sinlista1">
    <w:name w:val="Sin lista1"/>
    <w:qFormat/>
  </w:style>
  <w:style w:type="character" w:customStyle="1" w:styleId="Hipervnculo1">
    <w:name w:val="Hipervínculo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Prrafodelista1">
    <w:name w:val="Párrafo de lista1"/>
    <w:basedOn w:val="Normal"/>
    <w:pPr>
      <w:suppressAutoHyphens/>
      <w:spacing w:line="1" w:lineRule="atLeast"/>
      <w:ind w:leftChars="-1" w:left="708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customStyle="1" w:styleId="xmsonormal">
    <w:name w:val="x_msonormal"/>
    <w:basedOn w:val="Normal"/>
    <w:pPr>
      <w:suppressAutoHyphens/>
      <w:spacing w:before="100" w:beforeAutospacing="1" w:after="100" w:afterAutospacing="1"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customStyle="1" w:styleId="Sinespaciado1">
    <w:name w:val="Sin espaciado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eastAsia="es-ES"/>
    </w:rPr>
  </w:style>
  <w:style w:type="character" w:customStyle="1" w:styleId="nfasis1">
    <w:name w:val="Énfasis1"/>
    <w:rPr>
      <w:i/>
      <w:iCs/>
      <w:w w:val="100"/>
      <w:position w:val="-1"/>
      <w:effect w:val="none"/>
      <w:vertAlign w:val="baseline"/>
      <w:cs w:val="0"/>
      <w:em w:val="none"/>
    </w:rPr>
  </w:style>
  <w:style w:type="character" w:customStyle="1" w:styleId="Ttulo4Car">
    <w:name w:val="Título 4 Car"/>
    <w:rPr>
      <w:rFonts w:ascii="Cambria" w:eastAsia="Times New Roman" w:hAnsi="Cambria" w:cs="Times New Roman"/>
      <w:b/>
      <w:bCs/>
      <w:i/>
      <w:iCs/>
      <w:color w:val="4F81BD"/>
      <w:w w:val="100"/>
      <w:position w:val="-1"/>
      <w:sz w:val="24"/>
      <w:szCs w:val="24"/>
      <w:effect w:val="none"/>
      <w:vertAlign w:val="baseline"/>
      <w:cs w:val="0"/>
      <w:em w:val="none"/>
      <w:lang w:val="es-ES" w:eastAsia="es-ES"/>
    </w:rPr>
  </w:style>
  <w:style w:type="table" w:customStyle="1" w:styleId="Tablaconcuadrcula1">
    <w:name w:val="Tabla con cuadrícula1"/>
    <w:basedOn w:val="Tablanormal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3Car">
    <w:name w:val="Título 3 Car"/>
    <w:rPr>
      <w:rFonts w:ascii="Cambria" w:eastAsia="Times New Roman" w:hAnsi="Cambria" w:cs="Times New Roman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es-ES" w:eastAsia="es-ES"/>
    </w:rPr>
  </w:style>
  <w:style w:type="character" w:customStyle="1" w:styleId="Mencinsinresolver">
    <w:name w:val="Mención sin resolver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uppressAutoHyphens/>
      <w:spacing w:before="360" w:after="80" w:line="1" w:lineRule="atLeast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val="es-ES" w:eastAsia="es-ES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513272"/>
    <w:pPr>
      <w:tabs>
        <w:tab w:val="center" w:pos="4252"/>
        <w:tab w:val="right" w:pos="8504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513272"/>
    <w:rPr>
      <w:position w:val="-1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13272"/>
    <w:pPr>
      <w:tabs>
        <w:tab w:val="center" w:pos="4252"/>
        <w:tab w:val="right" w:pos="8504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13272"/>
    <w:rPr>
      <w:position w:val="-1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13272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1049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Tahoma" w:hAnsi="Tahoma" w:cs="Tahoma"/>
      <w:position w:val="-1"/>
      <w:sz w:val="16"/>
      <w:szCs w:val="16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1049"/>
    <w:rPr>
      <w:rFonts w:ascii="Tahoma" w:hAnsi="Tahoma" w:cs="Tahoma"/>
      <w:position w:val="-1"/>
      <w:sz w:val="16"/>
      <w:szCs w:val="16"/>
      <w:lang w:eastAsia="es-ES"/>
    </w:rPr>
  </w:style>
  <w:style w:type="paragraph" w:styleId="Prrafodelista">
    <w:name w:val="List Paragraph"/>
    <w:basedOn w:val="Normal"/>
    <w:uiPriority w:val="34"/>
    <w:qFormat/>
    <w:rsid w:val="004F5D1B"/>
    <w:pPr>
      <w:suppressAutoHyphens/>
      <w:spacing w:line="1" w:lineRule="atLeast"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4C1602"/>
    <w:rPr>
      <w:color w:val="FFFFFF" w:themeColor="hyperlink"/>
      <w:u w:val="single"/>
    </w:rPr>
  </w:style>
  <w:style w:type="table" w:styleId="Tablaconcuadrcula">
    <w:name w:val="Table Grid"/>
    <w:basedOn w:val="Tablanormal"/>
    <w:uiPriority w:val="39"/>
    <w:rsid w:val="003D3D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528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3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6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4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8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22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1103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6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130679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98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70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reunionescientificas@ffyl.uncu.edu.ar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congresorimeg2026@gmail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mailto:congresorimeg2026@gmail.com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Personalizada 17">
      <a:dk1>
        <a:srgbClr val="002060"/>
      </a:dk1>
      <a:lt1>
        <a:srgbClr val="002060"/>
      </a:lt1>
      <a:dk2>
        <a:srgbClr val="002060"/>
      </a:dk2>
      <a:lt2>
        <a:srgbClr val="002060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2F2F2"/>
      </a:accent6>
      <a:hlink>
        <a:srgbClr val="FFFFFF"/>
      </a:hlink>
      <a:folHlink>
        <a:srgbClr val="FFFFFF"/>
      </a:folHlink>
    </a:clrScheme>
    <a:fontScheme name="Garamond-Trebuchet MS">
      <a:majorFont>
        <a:latin typeface="Garamond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Brilhante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eGzEKBES8R9zaPMD/HDJbj0xhA==">CgMxLjAyDmgudDF5aXF3Z2Z3emZkOAByITFyNG05Sm1pSUUzUEJWbnRpYnhBQ2NzUWRRd3V5V25VSA==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D314E18-D858-4341-9E8A-1D52CB04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2041</Words>
  <Characters>10411</Characters>
  <Application>Microsoft Office Word</Application>
  <DocSecurity>0</DocSecurity>
  <Lines>162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</dc:creator>
  <cp:lastModifiedBy>Gladys Lizabe</cp:lastModifiedBy>
  <cp:revision>2</cp:revision>
  <cp:lastPrinted>2026-08-25T19:07:00Z</cp:lastPrinted>
  <dcterms:created xsi:type="dcterms:W3CDTF">2026-09-20T23:34:00Z</dcterms:created>
  <dcterms:modified xsi:type="dcterms:W3CDTF">2026-09-20T23:34:00Z</dcterms:modified>
</cp:coreProperties>
</file>