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A8" w:rsidRDefault="00AA1BC7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FILOSOFÍA: CONDICIONES PARA POSTULAR</w:t>
      </w:r>
    </w:p>
    <w:p w:rsidR="00456BA8" w:rsidRDefault="00AA1BC7">
      <w:pPr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  <w:t>1.1. Contar con un título universitario en Profesor/a o Licenciado/a en Filosofía, obtenido a partir de un plan de estudios con una duración mínima de cuatro (4) años.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 xml:space="preserve">1.3. Cumplir con los requisitos de excepción establecidos en el artículo 2° de la Ley </w:t>
      </w:r>
      <w:r>
        <w:rPr>
          <w:rFonts w:ascii="Calibri" w:eastAsia="Calibri" w:hAnsi="Calibri" w:cs="Calibri"/>
          <w:sz w:val="24"/>
          <w:szCs w:val="24"/>
        </w:rPr>
        <w:t>N° 25.754, agregado al artículo 39° bis de la Ley N° 24.521 de Educación Superior.</w:t>
      </w:r>
    </w:p>
    <w:p w:rsidR="00456BA8" w:rsidRDefault="00AA1BC7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Filosofía no otorgan simultáneamente un título de pregrado ni de grado correspondiente.</w:t>
      </w:r>
    </w:p>
    <w:p w:rsidR="00456BA8" w:rsidRDefault="00AA1BC7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</w:t>
      </w:r>
      <w:r>
        <w:rPr>
          <w:rFonts w:ascii="Calibri" w:eastAsia="Calibri" w:hAnsi="Calibri" w:cs="Calibri"/>
          <w:sz w:val="24"/>
          <w:szCs w:val="24"/>
        </w:rPr>
        <w:t>s debe estar alineado con la carrera y tener el potencial de contribuir con un aporte científico original a la disciplina.</w:t>
      </w:r>
    </w:p>
    <w:p w:rsidR="00456BA8" w:rsidRDefault="00456BA8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56BA8" w:rsidRDefault="00456B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56BA8" w:rsidRDefault="00456B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56BA8" w:rsidRDefault="00AA1BC7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FILOSOFÍA: DOCUMENTOS NECESARIOS PARA POSTULAR</w:t>
      </w:r>
    </w:p>
    <w:p w:rsidR="00281B1D" w:rsidRDefault="00281B1D" w:rsidP="00281B1D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456BA8" w:rsidRDefault="00AA1BC7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Formulario de preinscripció</w:t>
      </w:r>
      <w:r>
        <w:rPr>
          <w:rFonts w:ascii="Calibri" w:eastAsia="Calibri" w:hAnsi="Calibri" w:cs="Calibri"/>
          <w:sz w:val="24"/>
          <w:szCs w:val="24"/>
        </w:rPr>
        <w:t xml:space="preserve">n (debe incluir foto), con firmas del/la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</w:t>
      </w:r>
      <w:r>
        <w:rPr>
          <w:rFonts w:ascii="Calibri" w:eastAsia="Calibri" w:hAnsi="Calibri" w:cs="Calibri"/>
          <w:sz w:val="24"/>
          <w:szCs w:val="24"/>
        </w:rPr>
        <w:t>el acta de nacimiento.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estudiantes extranjeros de países no hispanohablantes: copia de certificación de validez internacional (CELU, DELE o equivalente) que acredite dominio funcional del idioma español para el desempeño académico.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Nota firmada donde el postulante justifi</w:t>
      </w:r>
      <w:r>
        <w:rPr>
          <w:rFonts w:ascii="Calibri" w:eastAsia="Calibri" w:hAnsi="Calibri" w:cs="Calibri"/>
          <w:sz w:val="24"/>
          <w:szCs w:val="24"/>
        </w:rPr>
        <w:t>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456BA8" w:rsidRDefault="00AA1BC7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456BA8" w:rsidRDefault="00AA1BC7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</w:t>
      </w:r>
      <w:r>
        <w:rPr>
          <w:rFonts w:ascii="Calibri" w:eastAsia="Calibri" w:hAnsi="Calibri" w:cs="Calibri"/>
          <w:sz w:val="24"/>
          <w:szCs w:val="24"/>
        </w:rPr>
        <w:t xml:space="preserve"> reconocimiento, certificado por la universidad donde se dictó.</w:t>
      </w:r>
    </w:p>
    <w:p w:rsidR="00456BA8" w:rsidRDefault="00AA1BC7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456BA8" w:rsidRDefault="00AA1BC7">
      <w:pPr>
        <w:widowControl/>
        <w:numPr>
          <w:ilvl w:val="0"/>
          <w:numId w:val="2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456BA8" w:rsidRDefault="00AA1BC7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Ministerio de Educación (o s</w:t>
      </w:r>
      <w:r>
        <w:rPr>
          <w:rFonts w:ascii="Calibri" w:eastAsia="Calibri" w:hAnsi="Calibri" w:cs="Calibri"/>
          <w:sz w:val="24"/>
          <w:szCs w:val="24"/>
        </w:rPr>
        <w:t xml:space="preserve">u equivalente) del país de origen. </w:t>
      </w:r>
    </w:p>
    <w:p w:rsidR="00456BA8" w:rsidRDefault="00AA1BC7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456BA8" w:rsidRDefault="00AA1BC7">
      <w:pPr>
        <w:widowControl/>
        <w:numPr>
          <w:ilvl w:val="0"/>
          <w:numId w:val="2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</w:t>
      </w:r>
      <w:r>
        <w:rPr>
          <w:rFonts w:ascii="Calibri" w:eastAsia="Calibri" w:hAnsi="Calibri" w:cs="Calibri"/>
          <w:sz w:val="24"/>
          <w:szCs w:val="24"/>
        </w:rPr>
        <w:t>ina, en Buenos Aires.</w:t>
      </w:r>
    </w:p>
    <w:p w:rsidR="00456BA8" w:rsidRDefault="00AA1BC7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456BA8" w:rsidRDefault="00456BA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456BA8" w:rsidRDefault="00456B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456BA8">
      <w:headerReference w:type="default" r:id="rId11"/>
      <w:pgSz w:w="11920" w:h="16850"/>
      <w:pgMar w:top="2249" w:right="1285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BC7" w:rsidRDefault="00AA1BC7">
      <w:r>
        <w:separator/>
      </w:r>
    </w:p>
  </w:endnote>
  <w:endnote w:type="continuationSeparator" w:id="0">
    <w:p w:rsidR="00AA1BC7" w:rsidRDefault="00AA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F56A2BE-318C-47F7-B167-1D072F2AB0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37ABB53-B9D9-4DF6-84D7-D14288130A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69D3926-3CA0-4212-AD1A-948A23FFE375}"/>
    <w:embedBold r:id="rId4" w:fontKey="{10626951-8562-4F96-BF2A-F0AF982A93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B3C5416-3BEA-41A8-AA01-3F2BB7745F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BC7" w:rsidRDefault="00AA1BC7">
      <w:r>
        <w:separator/>
      </w:r>
    </w:p>
  </w:footnote>
  <w:footnote w:type="continuationSeparator" w:id="0">
    <w:p w:rsidR="00AA1BC7" w:rsidRDefault="00AA1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BA8" w:rsidRDefault="00AA1B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10942"/>
    <w:multiLevelType w:val="multilevel"/>
    <w:tmpl w:val="CB3E9F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6570A9A"/>
    <w:multiLevelType w:val="multilevel"/>
    <w:tmpl w:val="BD26CC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432C3B23"/>
    <w:multiLevelType w:val="multilevel"/>
    <w:tmpl w:val="DE60A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A8"/>
    <w:rsid w:val="00281B1D"/>
    <w:rsid w:val="00456BA8"/>
    <w:rsid w:val="00AA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326C5-81A7-4BEC-BA4F-9C8533F0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6wStNkqZyNml/aTsdsKJcUA2Xg==">CgMxLjA4AHIhMXdmOWN6aHZ3TUhmRVRDZ0NaeGU5SVE3TW9lV3Fya1FL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2025-02-27T16:10:00Z</dcterms:created>
  <dcterms:modified xsi:type="dcterms:W3CDTF">2026-08-06T11:33:00Z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