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1EE53" w14:textId="77777777" w:rsidR="00534F9C" w:rsidRPr="00CC56D3" w:rsidRDefault="00534F9C" w:rsidP="00376135">
      <w:pPr>
        <w:pBdr>
          <w:top w:val="nil"/>
          <w:left w:val="nil"/>
          <w:bottom w:val="nil"/>
          <w:right w:val="nil"/>
          <w:between w:val="nil"/>
        </w:pBdr>
        <w:tabs>
          <w:tab w:val="center" w:pos="4419"/>
          <w:tab w:val="right" w:pos="8838"/>
        </w:tabs>
        <w:spacing w:line="276" w:lineRule="auto"/>
        <w:ind w:left="0" w:hanging="2"/>
        <w:jc w:val="both"/>
        <w:rPr>
          <w:rFonts w:ascii="Georgia" w:hAnsi="Georgia"/>
          <w:color w:val="000000"/>
        </w:rPr>
      </w:pPr>
    </w:p>
    <w:p w14:paraId="1D70E190" w14:textId="77777777" w:rsidR="00534F9C" w:rsidRPr="00CC56D3" w:rsidRDefault="00534F9C" w:rsidP="00376135">
      <w:pPr>
        <w:spacing w:line="276" w:lineRule="auto"/>
        <w:ind w:left="0" w:hanging="2"/>
        <w:jc w:val="both"/>
        <w:rPr>
          <w:rFonts w:ascii="Georgia" w:hAnsi="Georgia"/>
        </w:rPr>
      </w:pPr>
    </w:p>
    <w:p w14:paraId="0E8A0B16" w14:textId="5533B532" w:rsidR="00534F9C" w:rsidRPr="00CC56D3" w:rsidRDefault="00CC56D3" w:rsidP="00376135">
      <w:pPr>
        <w:spacing w:line="276" w:lineRule="auto"/>
        <w:ind w:left="0" w:hanging="2"/>
        <w:jc w:val="center"/>
        <w:rPr>
          <w:rFonts w:ascii="Georgia" w:hAnsi="Georgia"/>
        </w:rPr>
      </w:pPr>
      <w:r w:rsidRPr="00CC56D3">
        <w:rPr>
          <w:rFonts w:ascii="Georgia" w:hAnsi="Georgia"/>
          <w:b/>
        </w:rPr>
        <w:t>CONVENIO MARCO ENTRE</w:t>
      </w:r>
    </w:p>
    <w:p w14:paraId="60D80031" w14:textId="77777777" w:rsidR="00534F9C" w:rsidRPr="00CC56D3" w:rsidRDefault="005343F3" w:rsidP="00376135">
      <w:pPr>
        <w:pBdr>
          <w:top w:val="nil"/>
          <w:left w:val="nil"/>
          <w:bottom w:val="nil"/>
          <w:right w:val="nil"/>
          <w:between w:val="nil"/>
        </w:pBdr>
        <w:tabs>
          <w:tab w:val="center" w:pos="4419"/>
          <w:tab w:val="right" w:pos="8838"/>
        </w:tabs>
        <w:spacing w:line="276" w:lineRule="auto"/>
        <w:ind w:left="0" w:hanging="2"/>
        <w:jc w:val="center"/>
        <w:rPr>
          <w:rFonts w:ascii="Georgia" w:hAnsi="Georgia"/>
          <w:color w:val="000000"/>
        </w:rPr>
      </w:pPr>
      <w:r w:rsidRPr="00CC56D3">
        <w:rPr>
          <w:rFonts w:ascii="Georgia" w:hAnsi="Georgia"/>
          <w:b/>
          <w:color w:val="000000"/>
        </w:rPr>
        <w:t>LA UNIVERSIDAD NACIONAL DE CUYO</w:t>
      </w:r>
    </w:p>
    <w:p w14:paraId="598C304A" w14:textId="609B64F7" w:rsidR="00534F9C" w:rsidRPr="00CC56D3" w:rsidRDefault="005343F3" w:rsidP="00376135">
      <w:pPr>
        <w:spacing w:line="276" w:lineRule="auto"/>
        <w:ind w:left="0" w:hanging="2"/>
        <w:jc w:val="center"/>
        <w:rPr>
          <w:rFonts w:ascii="Georgia" w:hAnsi="Georgia"/>
        </w:rPr>
      </w:pPr>
      <w:r w:rsidRPr="00CC56D3">
        <w:rPr>
          <w:rFonts w:ascii="Georgia" w:hAnsi="Georgia"/>
          <w:b/>
        </w:rPr>
        <w:t xml:space="preserve">Y </w:t>
      </w:r>
      <w:r w:rsidR="00CC56D3" w:rsidRPr="00CC56D3">
        <w:rPr>
          <w:rFonts w:ascii="Georgia" w:hAnsi="Georgia"/>
        </w:rPr>
        <w:t>___________________________</w:t>
      </w:r>
    </w:p>
    <w:p w14:paraId="72257493" w14:textId="77777777" w:rsidR="00534F9C" w:rsidRPr="00CC56D3" w:rsidRDefault="00534F9C" w:rsidP="00376135">
      <w:pPr>
        <w:pBdr>
          <w:top w:val="nil"/>
          <w:left w:val="nil"/>
          <w:bottom w:val="nil"/>
          <w:right w:val="nil"/>
          <w:between w:val="nil"/>
        </w:pBdr>
        <w:tabs>
          <w:tab w:val="center" w:pos="4419"/>
          <w:tab w:val="right" w:pos="8838"/>
        </w:tabs>
        <w:spacing w:line="276" w:lineRule="auto"/>
        <w:ind w:left="0" w:hanging="2"/>
        <w:jc w:val="both"/>
        <w:rPr>
          <w:rFonts w:ascii="Georgia" w:hAnsi="Georgia"/>
          <w:color w:val="000000"/>
        </w:rPr>
      </w:pPr>
    </w:p>
    <w:p w14:paraId="21F6289C" w14:textId="77777777" w:rsidR="00534F9C" w:rsidRPr="00CC56D3" w:rsidRDefault="00534F9C" w:rsidP="00376135">
      <w:pPr>
        <w:spacing w:line="276" w:lineRule="auto"/>
        <w:ind w:left="0" w:hanging="2"/>
        <w:jc w:val="both"/>
        <w:rPr>
          <w:rFonts w:ascii="Georgia" w:hAnsi="Georgia"/>
        </w:rPr>
      </w:pPr>
    </w:p>
    <w:p w14:paraId="7B80B03A" w14:textId="1CA58A2A" w:rsidR="00534F9C" w:rsidRPr="00CC56D3" w:rsidRDefault="005343F3" w:rsidP="00376135">
      <w:pPr>
        <w:spacing w:line="276" w:lineRule="auto"/>
        <w:ind w:left="0" w:hanging="2"/>
        <w:jc w:val="both"/>
        <w:rPr>
          <w:rFonts w:ascii="Georgia" w:hAnsi="Georgia"/>
        </w:rPr>
      </w:pPr>
      <w:r w:rsidRPr="00CC56D3">
        <w:rPr>
          <w:rFonts w:ascii="Georgia" w:hAnsi="Georgia"/>
        </w:rPr>
        <w:t>---</w:t>
      </w:r>
      <w:r w:rsidR="00376135">
        <w:rPr>
          <w:rFonts w:ascii="Georgia" w:hAnsi="Georgia"/>
        </w:rPr>
        <w:t xml:space="preserve"> </w:t>
      </w:r>
      <w:r w:rsidRPr="00CC56D3">
        <w:rPr>
          <w:rFonts w:ascii="Georgia" w:hAnsi="Georgia"/>
        </w:rPr>
        <w:t>Entre la</w:t>
      </w:r>
      <w:r w:rsidRPr="00CC56D3">
        <w:rPr>
          <w:rFonts w:ascii="Georgia" w:hAnsi="Georgia"/>
          <w:b/>
        </w:rPr>
        <w:t xml:space="preserve"> Universidad Nacional de Cuyo</w:t>
      </w:r>
      <w:r w:rsidRPr="00CC56D3">
        <w:rPr>
          <w:rFonts w:ascii="Georgia" w:hAnsi="Georgia"/>
        </w:rPr>
        <w:t xml:space="preserve">, con domicilio en Centro Universitario, Sede Rectorado (Edificio Nuevo), M5502JMA – Ciudad, Mendoza,  República Argentina, por una parte, representada por la señora Rectora, </w:t>
      </w:r>
      <w:r w:rsidRPr="00CC56D3">
        <w:rPr>
          <w:rFonts w:ascii="Georgia" w:hAnsi="Georgia"/>
          <w:b/>
        </w:rPr>
        <w:t xml:space="preserve">Cont. Esther </w:t>
      </w:r>
      <w:r w:rsidR="00CC56D3" w:rsidRPr="00CC56D3">
        <w:rPr>
          <w:rFonts w:ascii="Georgia" w:hAnsi="Georgia"/>
          <w:b/>
        </w:rPr>
        <w:t>Lucía SANCHEZ</w:t>
      </w:r>
      <w:r w:rsidRPr="00CC56D3">
        <w:rPr>
          <w:rFonts w:ascii="Georgia" w:hAnsi="Georgia"/>
          <w:b/>
        </w:rPr>
        <w:t xml:space="preserve"> </w:t>
      </w:r>
      <w:r w:rsidRPr="00CC56D3">
        <w:rPr>
          <w:rFonts w:ascii="Georgia" w:hAnsi="Georgia"/>
        </w:rPr>
        <w:t xml:space="preserve">y el </w:t>
      </w:r>
      <w:bookmarkStart w:id="0" w:name="_Hlk223604526"/>
      <w:r w:rsidR="00CC56D3" w:rsidRPr="00CC56D3">
        <w:rPr>
          <w:rFonts w:ascii="Georgia" w:hAnsi="Georgia"/>
        </w:rPr>
        <w:t>______________________________</w:t>
      </w:r>
      <w:bookmarkEnd w:id="0"/>
      <w:r w:rsidRPr="00CC56D3">
        <w:rPr>
          <w:rFonts w:ascii="Georgia" w:hAnsi="Georgia"/>
        </w:rPr>
        <w:t xml:space="preserve">,  con domicilio en </w:t>
      </w:r>
      <w:r w:rsidR="00CC56D3" w:rsidRPr="00CC56D3">
        <w:rPr>
          <w:rFonts w:ascii="Georgia" w:hAnsi="Georgia"/>
        </w:rPr>
        <w:t>______________________________</w:t>
      </w:r>
      <w:r w:rsidRPr="00CC56D3">
        <w:rPr>
          <w:rFonts w:ascii="Georgia" w:hAnsi="Georgia"/>
        </w:rPr>
        <w:t xml:space="preserve">, por  la otra, representada por </w:t>
      </w:r>
      <w:r w:rsidR="00CC56D3" w:rsidRPr="00CC56D3">
        <w:rPr>
          <w:rFonts w:ascii="Georgia" w:hAnsi="Georgia"/>
        </w:rPr>
        <w:t>______________________________</w:t>
      </w:r>
      <w:r w:rsidRPr="00CC56D3">
        <w:rPr>
          <w:rFonts w:ascii="Georgia" w:hAnsi="Georgia"/>
        </w:rPr>
        <w:t xml:space="preserve">, acuerdan celebrar el presente </w:t>
      </w:r>
      <w:r w:rsidRPr="00CC56D3">
        <w:rPr>
          <w:rFonts w:ascii="Georgia" w:hAnsi="Georgia"/>
          <w:b/>
        </w:rPr>
        <w:t xml:space="preserve">convenio marco </w:t>
      </w:r>
      <w:r w:rsidRPr="00CC56D3">
        <w:rPr>
          <w:rFonts w:ascii="Georgia" w:hAnsi="Georgia"/>
        </w:rPr>
        <w:t>de colaboración mutua  sujeto a las siguientes cláus</w:t>
      </w:r>
      <w:r w:rsidRPr="00CC56D3">
        <w:rPr>
          <w:rFonts w:ascii="Georgia" w:hAnsi="Georgia"/>
        </w:rPr>
        <w:t>ulas:</w:t>
      </w:r>
      <w:r w:rsidR="00CC56D3">
        <w:rPr>
          <w:rFonts w:ascii="Georgia" w:hAnsi="Georgia"/>
        </w:rPr>
        <w:t xml:space="preserve"> </w:t>
      </w:r>
      <w:r w:rsidRPr="00CC56D3">
        <w:rPr>
          <w:rFonts w:ascii="Georgia" w:hAnsi="Georgia"/>
        </w:rPr>
        <w:t>----</w:t>
      </w:r>
      <w:r w:rsidR="00CC56D3">
        <w:rPr>
          <w:rFonts w:ascii="Georgia" w:hAnsi="Georgia"/>
        </w:rPr>
        <w:t>-----------------------------------------------------------------------------</w:t>
      </w:r>
      <w:r w:rsidRPr="00CC56D3">
        <w:rPr>
          <w:rFonts w:ascii="Georgia" w:hAnsi="Georgia"/>
        </w:rPr>
        <w:t>-</w:t>
      </w:r>
    </w:p>
    <w:p w14:paraId="12F58CD2" w14:textId="77777777" w:rsidR="00534F9C" w:rsidRPr="00CC56D3" w:rsidRDefault="005343F3" w:rsidP="00376135">
      <w:pPr>
        <w:spacing w:line="276" w:lineRule="auto"/>
        <w:ind w:left="0" w:hanging="2"/>
        <w:jc w:val="both"/>
        <w:rPr>
          <w:rFonts w:ascii="Georgia" w:hAnsi="Georgia"/>
        </w:rPr>
      </w:pPr>
      <w:r w:rsidRPr="00CC56D3">
        <w:rPr>
          <w:rFonts w:ascii="Georgia" w:hAnsi="Georgia"/>
        </w:rPr>
        <w:t xml:space="preserve"> </w:t>
      </w:r>
    </w:p>
    <w:p w14:paraId="71280F8E" w14:textId="40BAD725" w:rsidR="00534F9C" w:rsidRPr="00CC56D3" w:rsidRDefault="005343F3" w:rsidP="00376135">
      <w:pPr>
        <w:spacing w:line="276" w:lineRule="auto"/>
        <w:ind w:left="0" w:hanging="2"/>
        <w:jc w:val="both"/>
        <w:rPr>
          <w:rFonts w:ascii="Georgia" w:hAnsi="Georgia"/>
        </w:rPr>
      </w:pPr>
      <w:r w:rsidRPr="00CC56D3">
        <w:rPr>
          <w:rFonts w:ascii="Georgia" w:hAnsi="Georgia"/>
          <w:b/>
        </w:rPr>
        <w:t>PRIMERA</w:t>
      </w:r>
      <w:r w:rsidRPr="00CC56D3">
        <w:rPr>
          <w:rFonts w:ascii="Georgia" w:hAnsi="Georgia"/>
        </w:rPr>
        <w:t xml:space="preserve">: Las partes acuerdan implementar las acciones tendientes a desarrollar, en forma conjunta, proyectos de carácter académico, científico y cultural para beneficio de ambas </w:t>
      </w:r>
      <w:r w:rsidR="00CC56D3" w:rsidRPr="00CC56D3">
        <w:rPr>
          <w:rFonts w:ascii="Georgia" w:hAnsi="Georgia"/>
        </w:rPr>
        <w:t>instituciones. ---------------------------------------</w:t>
      </w:r>
    </w:p>
    <w:p w14:paraId="28E9AE6D" w14:textId="77777777" w:rsidR="00534F9C" w:rsidRPr="00CC56D3" w:rsidRDefault="00534F9C" w:rsidP="00376135">
      <w:pPr>
        <w:spacing w:line="276" w:lineRule="auto"/>
        <w:ind w:left="0" w:hanging="2"/>
        <w:jc w:val="both"/>
        <w:rPr>
          <w:rFonts w:ascii="Georgia" w:hAnsi="Georgia"/>
        </w:rPr>
      </w:pPr>
    </w:p>
    <w:p w14:paraId="27D55E8C" w14:textId="20D4297B" w:rsidR="00534F9C" w:rsidRPr="00CC56D3" w:rsidRDefault="005343F3" w:rsidP="00376135">
      <w:pPr>
        <w:spacing w:line="276" w:lineRule="auto"/>
        <w:ind w:left="0" w:hanging="2"/>
        <w:jc w:val="both"/>
        <w:rPr>
          <w:rFonts w:ascii="Georgia" w:hAnsi="Georgia"/>
        </w:rPr>
      </w:pPr>
      <w:r w:rsidRPr="00CC56D3">
        <w:rPr>
          <w:rFonts w:ascii="Georgia" w:hAnsi="Georgia"/>
          <w:b/>
        </w:rPr>
        <w:t>SEGUNDA</w:t>
      </w:r>
      <w:r w:rsidRPr="00CC56D3">
        <w:rPr>
          <w:rFonts w:ascii="Georgia" w:hAnsi="Georgia"/>
        </w:rPr>
        <w:t xml:space="preserve">: </w:t>
      </w:r>
      <w:r w:rsidR="00CC56D3" w:rsidRPr="00CC56D3">
        <w:rPr>
          <w:rFonts w:ascii="Georgia" w:hAnsi="Georgia"/>
        </w:rPr>
        <w:t>Los distintos campos de cooperación, así como los términos, condiciones y procedimientos de ejecución de cada uno de los proyectos que se implementen, serán fijados mediante Acuerdos Específicos entre las partes, para lo cual la Rectora de la Universidad Nacional de Cuyo delega atribuciones en la Facultad de Filosofía y Letras, Facultad de Ciencias Políticas y Sociales, Facultad de Derecho, Facultad de Artes y Diseño, Facultad de Ciencias Médicas, Facultad de Odontología, Facultad de Ciencias Agrarias, Facultad de Ciencias Económicas, Facultad de Ingeniería, Facultad de Educación, Facultad de Ciencias Aplicadas a la Industria, Facultad de Ciencias Exactas y Naturales, el Instituto Balseiro y el Instituto Tecnológico Universitario para la suscripción de los mismos.</w:t>
      </w:r>
      <w:r w:rsidR="00CC56D3">
        <w:rPr>
          <w:rFonts w:ascii="Georgia" w:hAnsi="Georgia"/>
        </w:rPr>
        <w:t xml:space="preserve"> ------------</w:t>
      </w:r>
    </w:p>
    <w:p w14:paraId="3F98D742" w14:textId="77777777" w:rsidR="00534F9C" w:rsidRPr="00CC56D3" w:rsidRDefault="005343F3" w:rsidP="00376135">
      <w:pPr>
        <w:spacing w:line="276" w:lineRule="auto"/>
        <w:ind w:left="0" w:hanging="2"/>
        <w:jc w:val="both"/>
        <w:rPr>
          <w:rFonts w:ascii="Georgia" w:hAnsi="Georgia"/>
        </w:rPr>
      </w:pPr>
      <w:r w:rsidRPr="00CC56D3">
        <w:rPr>
          <w:rFonts w:ascii="Georgia" w:hAnsi="Georgia"/>
          <w:b/>
        </w:rPr>
        <w:t xml:space="preserve"> </w:t>
      </w:r>
    </w:p>
    <w:p w14:paraId="6586D3DE" w14:textId="0E834F7C" w:rsidR="00534F9C" w:rsidRPr="00CC56D3" w:rsidRDefault="005343F3" w:rsidP="00376135">
      <w:pPr>
        <w:spacing w:line="276" w:lineRule="auto"/>
        <w:ind w:left="0" w:hanging="2"/>
        <w:jc w:val="both"/>
        <w:rPr>
          <w:rFonts w:ascii="Georgia" w:hAnsi="Georgia"/>
        </w:rPr>
      </w:pPr>
      <w:r w:rsidRPr="00CC56D3">
        <w:rPr>
          <w:rFonts w:ascii="Georgia" w:hAnsi="Georgia"/>
          <w:b/>
        </w:rPr>
        <w:t>TERCERA:</w:t>
      </w:r>
      <w:r w:rsidRPr="00CC56D3">
        <w:rPr>
          <w:rFonts w:ascii="Georgia" w:hAnsi="Georgia"/>
        </w:rPr>
        <w:t xml:space="preserve"> En el supuesto que el objeto del </w:t>
      </w:r>
      <w:r w:rsidR="00376135">
        <w:rPr>
          <w:rFonts w:ascii="Georgia" w:hAnsi="Georgia"/>
        </w:rPr>
        <w:t>A</w:t>
      </w:r>
      <w:r w:rsidRPr="00CC56D3">
        <w:rPr>
          <w:rFonts w:ascii="Georgia" w:hAnsi="Georgia"/>
        </w:rPr>
        <w:t xml:space="preserve">cuerdo </w:t>
      </w:r>
      <w:r w:rsidR="00376135">
        <w:rPr>
          <w:rFonts w:ascii="Georgia" w:hAnsi="Georgia"/>
        </w:rPr>
        <w:t>E</w:t>
      </w:r>
      <w:r w:rsidRPr="00CC56D3">
        <w:rPr>
          <w:rFonts w:ascii="Georgia" w:hAnsi="Georgia"/>
        </w:rPr>
        <w:t xml:space="preserve">specífico implique obligaciones de índole económica </w:t>
      </w:r>
      <w:r w:rsidR="00CC56D3" w:rsidRPr="00CC56D3">
        <w:rPr>
          <w:rFonts w:ascii="Georgia" w:hAnsi="Georgia"/>
        </w:rPr>
        <w:t>para cualquiera</w:t>
      </w:r>
      <w:r w:rsidRPr="00CC56D3">
        <w:rPr>
          <w:rFonts w:ascii="Georgia" w:hAnsi="Georgia"/>
        </w:rPr>
        <w:t xml:space="preserve"> de las partes firmantes, tal circunstancia deberá consignarse expresamente en el acuerdo detallando los términos pactados bajo pena de </w:t>
      </w:r>
      <w:r w:rsidR="00376135" w:rsidRPr="00CC56D3">
        <w:rPr>
          <w:rFonts w:ascii="Georgia" w:hAnsi="Georgia"/>
        </w:rPr>
        <w:t>nulidad. ----------------------------------------------</w:t>
      </w:r>
    </w:p>
    <w:p w14:paraId="007AE423" w14:textId="77777777" w:rsidR="00534F9C" w:rsidRPr="00CC56D3" w:rsidRDefault="00534F9C" w:rsidP="00376135">
      <w:pPr>
        <w:spacing w:line="276" w:lineRule="auto"/>
        <w:ind w:left="0" w:hanging="2"/>
        <w:jc w:val="both"/>
        <w:rPr>
          <w:rFonts w:ascii="Georgia" w:hAnsi="Georgia"/>
        </w:rPr>
      </w:pPr>
    </w:p>
    <w:p w14:paraId="058EC931" w14:textId="3F95BA8F" w:rsidR="00534F9C" w:rsidRPr="00CC56D3" w:rsidRDefault="005343F3" w:rsidP="00376135">
      <w:pPr>
        <w:spacing w:line="276" w:lineRule="auto"/>
        <w:ind w:left="0" w:hanging="2"/>
        <w:jc w:val="both"/>
        <w:rPr>
          <w:rFonts w:ascii="Georgia" w:hAnsi="Georgia"/>
        </w:rPr>
      </w:pPr>
      <w:r w:rsidRPr="00CC56D3">
        <w:rPr>
          <w:rFonts w:ascii="Georgia" w:hAnsi="Georgia"/>
          <w:b/>
        </w:rPr>
        <w:t>CUARTA</w:t>
      </w:r>
      <w:r w:rsidRPr="00CC56D3">
        <w:rPr>
          <w:rFonts w:ascii="Georgia" w:hAnsi="Georgia"/>
        </w:rPr>
        <w:t>: Los resultados que se logren a través de trabajos realizados en virtud del presente convenio, serán de propiedad común y podrán ser publicados conjunta</w:t>
      </w:r>
      <w:r w:rsidRPr="00CC56D3">
        <w:rPr>
          <w:rFonts w:ascii="Georgia" w:hAnsi="Georgia"/>
        </w:rPr>
        <w:t xml:space="preserve"> o </w:t>
      </w:r>
      <w:r w:rsidR="00376135" w:rsidRPr="00CC56D3">
        <w:rPr>
          <w:rFonts w:ascii="Georgia" w:hAnsi="Georgia"/>
        </w:rPr>
        <w:t>separadamente por</w:t>
      </w:r>
      <w:r w:rsidRPr="00CC56D3">
        <w:rPr>
          <w:rFonts w:ascii="Georgia" w:hAnsi="Georgia"/>
        </w:rPr>
        <w:t xml:space="preserve"> las partes, con indicación de origen y    autoría. Asimismo, en la realización de proyectos de investigación y otras actividades en que intervengan ambas partes, se consignará la participación </w:t>
      </w:r>
      <w:r w:rsidR="00376135" w:rsidRPr="00CC56D3">
        <w:rPr>
          <w:rFonts w:ascii="Georgia" w:hAnsi="Georgia"/>
        </w:rPr>
        <w:t>correspondiente. --</w:t>
      </w:r>
    </w:p>
    <w:p w14:paraId="51C9124D" w14:textId="77777777" w:rsidR="00534F9C" w:rsidRPr="00CC56D3" w:rsidRDefault="00534F9C" w:rsidP="00376135">
      <w:pPr>
        <w:spacing w:line="276" w:lineRule="auto"/>
        <w:ind w:left="0" w:hanging="2"/>
        <w:jc w:val="both"/>
        <w:rPr>
          <w:rFonts w:ascii="Georgia" w:hAnsi="Georgia"/>
        </w:rPr>
      </w:pPr>
    </w:p>
    <w:p w14:paraId="489CDC7B" w14:textId="77777777" w:rsidR="00376135" w:rsidRDefault="00376135" w:rsidP="00376135">
      <w:pPr>
        <w:spacing w:line="276" w:lineRule="auto"/>
        <w:ind w:left="0" w:hanging="2"/>
        <w:jc w:val="both"/>
        <w:rPr>
          <w:rFonts w:ascii="Georgia" w:hAnsi="Georgia"/>
          <w:b/>
        </w:rPr>
      </w:pPr>
    </w:p>
    <w:p w14:paraId="0DA662AB" w14:textId="77777777" w:rsidR="00376135" w:rsidRDefault="00376135" w:rsidP="00376135">
      <w:pPr>
        <w:spacing w:line="276" w:lineRule="auto"/>
        <w:ind w:left="0" w:hanging="2"/>
        <w:jc w:val="both"/>
        <w:rPr>
          <w:rFonts w:ascii="Georgia" w:hAnsi="Georgia"/>
          <w:b/>
        </w:rPr>
      </w:pPr>
    </w:p>
    <w:p w14:paraId="556D0C19" w14:textId="77777777" w:rsidR="00376135" w:rsidRDefault="00376135" w:rsidP="00376135">
      <w:pPr>
        <w:spacing w:line="276" w:lineRule="auto"/>
        <w:ind w:left="0" w:hanging="2"/>
        <w:jc w:val="both"/>
        <w:rPr>
          <w:rFonts w:ascii="Georgia" w:hAnsi="Georgia"/>
          <w:b/>
        </w:rPr>
      </w:pPr>
    </w:p>
    <w:p w14:paraId="6EA0DAA5" w14:textId="77777777" w:rsidR="00376135" w:rsidRDefault="00376135" w:rsidP="00376135">
      <w:pPr>
        <w:spacing w:line="276" w:lineRule="auto"/>
        <w:ind w:left="0" w:hanging="2"/>
        <w:jc w:val="both"/>
        <w:rPr>
          <w:rFonts w:ascii="Georgia" w:hAnsi="Georgia"/>
          <w:b/>
        </w:rPr>
      </w:pPr>
    </w:p>
    <w:p w14:paraId="29CFED79" w14:textId="3F7340D1" w:rsidR="00534F9C" w:rsidRPr="00CC56D3" w:rsidRDefault="005343F3" w:rsidP="00376135">
      <w:pPr>
        <w:spacing w:line="276" w:lineRule="auto"/>
        <w:ind w:left="0" w:hanging="2"/>
        <w:jc w:val="both"/>
        <w:rPr>
          <w:rFonts w:ascii="Georgia" w:hAnsi="Georgia"/>
        </w:rPr>
      </w:pPr>
      <w:r w:rsidRPr="00CC56D3">
        <w:rPr>
          <w:rFonts w:ascii="Georgia" w:hAnsi="Georgia"/>
          <w:b/>
        </w:rPr>
        <w:t>QUINTA</w:t>
      </w:r>
      <w:r w:rsidRPr="00CC56D3">
        <w:rPr>
          <w:rFonts w:ascii="Georgia" w:hAnsi="Georgia"/>
        </w:rPr>
        <w:t xml:space="preserve">: El presente convenio regirá a partir de la fecha de la última firma puesta en él y mantendrá su vigencia por el término de </w:t>
      </w:r>
      <w:r w:rsidR="00CC56D3" w:rsidRPr="00CC56D3">
        <w:rPr>
          <w:rFonts w:ascii="Georgia" w:hAnsi="Georgia"/>
        </w:rPr>
        <w:t>_</w:t>
      </w:r>
      <w:r w:rsidR="00376135">
        <w:rPr>
          <w:rFonts w:ascii="Georgia" w:hAnsi="Georgia"/>
        </w:rPr>
        <w:t xml:space="preserve">AÑOS </w:t>
      </w:r>
      <w:r w:rsidR="00CC56D3" w:rsidRPr="00CC56D3">
        <w:rPr>
          <w:rFonts w:ascii="Georgia" w:hAnsi="Georgia"/>
        </w:rPr>
        <w:t>_</w:t>
      </w:r>
      <w:r w:rsidR="00376135">
        <w:rPr>
          <w:rFonts w:ascii="Georgia" w:hAnsi="Georgia"/>
        </w:rPr>
        <w:t>(XX)</w:t>
      </w:r>
      <w:r w:rsidR="00CC56D3" w:rsidRPr="00CC56D3">
        <w:rPr>
          <w:rFonts w:ascii="Georgia" w:hAnsi="Georgia"/>
        </w:rPr>
        <w:t>___</w:t>
      </w:r>
      <w:r w:rsidRPr="00CC56D3">
        <w:rPr>
          <w:rFonts w:ascii="Georgia" w:hAnsi="Georgia"/>
        </w:rPr>
        <w:t xml:space="preserve">, </w:t>
      </w:r>
      <w:commentRangeStart w:id="1"/>
      <w:r w:rsidRPr="00CC56D3">
        <w:rPr>
          <w:rFonts w:ascii="Georgia" w:hAnsi="Georgia"/>
          <w:color w:val="FF0000"/>
          <w:highlight w:val="yellow"/>
        </w:rPr>
        <w:t>pudiendo ser renovado en forma automática</w:t>
      </w:r>
      <w:commentRangeEnd w:id="1"/>
      <w:r w:rsidR="00CC56D3" w:rsidRPr="00CC56D3">
        <w:rPr>
          <w:rStyle w:val="Refdecomentario"/>
          <w:rFonts w:ascii="Georgia" w:hAnsi="Georgia"/>
          <w:sz w:val="24"/>
          <w:szCs w:val="24"/>
        </w:rPr>
        <w:commentReference w:id="1"/>
      </w:r>
      <w:r w:rsidRPr="00376135">
        <w:rPr>
          <w:rFonts w:ascii="Georgia" w:hAnsi="Georgia"/>
        </w:rPr>
        <w:t>.</w:t>
      </w:r>
      <w:r w:rsidRPr="00CC56D3">
        <w:rPr>
          <w:rFonts w:ascii="Georgia" w:hAnsi="Georgia"/>
        </w:rPr>
        <w:t xml:space="preserve"> </w:t>
      </w:r>
      <w:r w:rsidR="00376135" w:rsidRPr="00CC56D3">
        <w:rPr>
          <w:rFonts w:ascii="Georgia" w:hAnsi="Georgia"/>
        </w:rPr>
        <w:t>Asimismo,</w:t>
      </w:r>
      <w:r w:rsidRPr="00CC56D3">
        <w:rPr>
          <w:rFonts w:ascii="Georgia" w:hAnsi="Georgia"/>
        </w:rPr>
        <w:t xml:space="preserve"> podrá ser rescindido antes de su vencimiento a </w:t>
      </w:r>
      <w:r w:rsidRPr="00CC56D3">
        <w:rPr>
          <w:rFonts w:ascii="Georgia" w:hAnsi="Georgia"/>
        </w:rPr>
        <w:t xml:space="preserve">solicitud de una de ellas, lo cual deberá ser comunicado a la otra con una antelación no menor </w:t>
      </w:r>
      <w:r w:rsidR="00376135" w:rsidRPr="00CC56D3">
        <w:rPr>
          <w:rFonts w:ascii="Georgia" w:hAnsi="Georgia"/>
        </w:rPr>
        <w:t>de TREINTA (</w:t>
      </w:r>
      <w:r w:rsidRPr="00CC56D3">
        <w:rPr>
          <w:rFonts w:ascii="Georgia" w:hAnsi="Georgia"/>
        </w:rPr>
        <w:t xml:space="preserve">30) </w:t>
      </w:r>
      <w:r w:rsidR="00376135" w:rsidRPr="00CC56D3">
        <w:rPr>
          <w:rFonts w:ascii="Georgia" w:hAnsi="Georgia"/>
        </w:rPr>
        <w:t>días. ---------------------</w:t>
      </w:r>
    </w:p>
    <w:p w14:paraId="5AE097B3" w14:textId="54A5D8EE" w:rsidR="00CC56D3" w:rsidRPr="00CC56D3" w:rsidRDefault="005343F3" w:rsidP="00376135">
      <w:pPr>
        <w:spacing w:line="276" w:lineRule="auto"/>
        <w:ind w:left="0" w:hanging="2"/>
        <w:jc w:val="both"/>
        <w:rPr>
          <w:rFonts w:ascii="Georgia" w:hAnsi="Georgia"/>
          <w:b/>
        </w:rPr>
      </w:pPr>
      <w:r w:rsidRPr="00CC56D3">
        <w:rPr>
          <w:rFonts w:ascii="Georgia" w:hAnsi="Georgia"/>
        </w:rPr>
        <w:t xml:space="preserve"> </w:t>
      </w:r>
    </w:p>
    <w:p w14:paraId="488E27F4" w14:textId="0D106189" w:rsidR="00534F9C" w:rsidRPr="00CC56D3" w:rsidRDefault="005343F3" w:rsidP="00376135">
      <w:pPr>
        <w:spacing w:line="276" w:lineRule="auto"/>
        <w:ind w:left="0" w:hanging="2"/>
        <w:jc w:val="both"/>
        <w:rPr>
          <w:rFonts w:ascii="Georgia" w:hAnsi="Georgia"/>
        </w:rPr>
      </w:pPr>
      <w:r w:rsidRPr="00CC56D3">
        <w:rPr>
          <w:rFonts w:ascii="Georgia" w:hAnsi="Georgia"/>
          <w:b/>
        </w:rPr>
        <w:t>SEXTA</w:t>
      </w:r>
      <w:r w:rsidRPr="00CC56D3">
        <w:rPr>
          <w:rFonts w:ascii="Georgia" w:hAnsi="Georgia"/>
        </w:rPr>
        <w:t>: En caso de controversia, las partes se someten a</w:t>
      </w:r>
      <w:r w:rsidRPr="00CC56D3">
        <w:rPr>
          <w:rFonts w:ascii="Georgia" w:hAnsi="Georgia"/>
        </w:rPr>
        <w:t xml:space="preserve"> la jurisdicción de los </w:t>
      </w:r>
      <w:commentRangeStart w:id="2"/>
      <w:r w:rsidRPr="00CC56D3">
        <w:rPr>
          <w:rFonts w:ascii="Georgia" w:hAnsi="Georgia"/>
          <w:color w:val="FF0000"/>
        </w:rPr>
        <w:t>Tribunales Federales con sede en la ciudad de Mendoza</w:t>
      </w:r>
      <w:commentRangeEnd w:id="2"/>
      <w:r w:rsidR="00CC56D3" w:rsidRPr="00CC56D3">
        <w:rPr>
          <w:rStyle w:val="Refdecomentario"/>
          <w:rFonts w:ascii="Georgia" w:hAnsi="Georgia"/>
          <w:sz w:val="24"/>
          <w:szCs w:val="24"/>
        </w:rPr>
        <w:commentReference w:id="2"/>
      </w:r>
      <w:r w:rsidRPr="00CC56D3">
        <w:rPr>
          <w:rFonts w:ascii="Georgia" w:hAnsi="Georgia"/>
          <w:color w:val="FF0000"/>
        </w:rPr>
        <w:t xml:space="preserve">/ </w:t>
      </w:r>
      <w:commentRangeStart w:id="3"/>
      <w:r w:rsidRPr="00CC56D3">
        <w:rPr>
          <w:rFonts w:ascii="Georgia" w:hAnsi="Georgia"/>
          <w:color w:val="FF0000"/>
        </w:rPr>
        <w:t>Tribunales Federales que correspondiere</w:t>
      </w:r>
      <w:commentRangeEnd w:id="3"/>
      <w:r w:rsidR="00CC56D3" w:rsidRPr="00CC56D3">
        <w:rPr>
          <w:rStyle w:val="Refdecomentario"/>
          <w:rFonts w:ascii="Georgia" w:hAnsi="Georgia"/>
          <w:sz w:val="24"/>
          <w:szCs w:val="24"/>
        </w:rPr>
        <w:commentReference w:id="3"/>
      </w:r>
      <w:r w:rsidRPr="00CC56D3">
        <w:rPr>
          <w:rFonts w:ascii="Georgia" w:hAnsi="Georgia"/>
        </w:rPr>
        <w:t xml:space="preserve">. </w:t>
      </w:r>
      <w:r w:rsidR="00376135">
        <w:rPr>
          <w:rFonts w:ascii="Georgia" w:hAnsi="Georgia"/>
        </w:rPr>
        <w:t>----------------------------------------------------------------------</w:t>
      </w:r>
    </w:p>
    <w:p w14:paraId="0A12FD8F" w14:textId="77777777" w:rsidR="00CC56D3" w:rsidRPr="00CC56D3" w:rsidRDefault="00CC56D3" w:rsidP="00376135">
      <w:pPr>
        <w:spacing w:line="276" w:lineRule="auto"/>
        <w:ind w:left="0" w:hanging="2"/>
        <w:jc w:val="both"/>
        <w:rPr>
          <w:rFonts w:ascii="Georgia" w:hAnsi="Georgia"/>
        </w:rPr>
      </w:pPr>
    </w:p>
    <w:p w14:paraId="109F909D" w14:textId="30F37550" w:rsidR="00534F9C" w:rsidRPr="00CC56D3" w:rsidRDefault="00CC56D3" w:rsidP="00376135">
      <w:pPr>
        <w:spacing w:before="240" w:after="240" w:line="276" w:lineRule="auto"/>
        <w:ind w:left="0" w:hanging="2"/>
        <w:jc w:val="both"/>
        <w:rPr>
          <w:rFonts w:ascii="Georgia" w:hAnsi="Georgia"/>
        </w:rPr>
      </w:pPr>
      <w:r w:rsidRPr="00CC56D3">
        <w:rPr>
          <w:rFonts w:ascii="Georgia" w:hAnsi="Georgia"/>
        </w:rPr>
        <w:t>----</w:t>
      </w:r>
      <w:r w:rsidR="005343F3" w:rsidRPr="00CC56D3">
        <w:rPr>
          <w:rFonts w:ascii="Georgia" w:hAnsi="Georgia"/>
        </w:rPr>
        <w:t xml:space="preserve">En prueba de conformidad se firman </w:t>
      </w:r>
      <w:r w:rsidRPr="00CC56D3">
        <w:rPr>
          <w:rFonts w:ascii="Georgia" w:hAnsi="Georgia"/>
        </w:rPr>
        <w:t>DOS</w:t>
      </w:r>
      <w:r w:rsidR="005343F3" w:rsidRPr="00CC56D3">
        <w:rPr>
          <w:rFonts w:ascii="Georgia" w:hAnsi="Georgia"/>
        </w:rPr>
        <w:t xml:space="preserve"> (2) ejemplares de un mismo tenor y a un solo efecto</w:t>
      </w:r>
      <w:r w:rsidRPr="00CC56D3">
        <w:rPr>
          <w:rFonts w:ascii="Georgia" w:hAnsi="Georgia"/>
        </w:rPr>
        <w:t>. ---</w:t>
      </w:r>
      <w:r w:rsidR="00376135">
        <w:rPr>
          <w:rFonts w:ascii="Georgia" w:hAnsi="Georgia"/>
        </w:rPr>
        <w:t>---------------------------------------------------------------------</w:t>
      </w:r>
      <w:r w:rsidRPr="00CC56D3">
        <w:rPr>
          <w:rFonts w:ascii="Georgia" w:hAnsi="Georgia"/>
        </w:rPr>
        <w:t>-</w:t>
      </w:r>
    </w:p>
    <w:p w14:paraId="547B89C3" w14:textId="44F9B3AA" w:rsidR="00534F9C" w:rsidRPr="00CC56D3" w:rsidRDefault="00376135" w:rsidP="00376135">
      <w:pPr>
        <w:spacing w:before="240" w:after="240" w:line="276" w:lineRule="auto"/>
        <w:ind w:left="0" w:hanging="2"/>
        <w:jc w:val="both"/>
        <w:rPr>
          <w:rFonts w:ascii="Georgia" w:hAnsi="Georgia"/>
        </w:rPr>
      </w:pPr>
      <w:r w:rsidRPr="00CC56D3">
        <w:rPr>
          <w:rFonts w:ascii="Georgia" w:hAnsi="Georgia"/>
          <w:noProof/>
        </w:rPr>
        <mc:AlternateContent>
          <mc:Choice Requires="wps">
            <w:drawing>
              <wp:anchor distT="45720" distB="45720" distL="114300" distR="114300" simplePos="0" relativeHeight="251661312" behindDoc="0" locked="0" layoutInCell="1" allowOverlap="1" wp14:anchorId="3A6E65E9" wp14:editId="529A9A26">
                <wp:simplePos x="0" y="0"/>
                <wp:positionH relativeFrom="margin">
                  <wp:align>left</wp:align>
                </wp:positionH>
                <wp:positionV relativeFrom="paragraph">
                  <wp:posOffset>930910</wp:posOffset>
                </wp:positionV>
                <wp:extent cx="2667000" cy="1024255"/>
                <wp:effectExtent l="0" t="0" r="0" b="0"/>
                <wp:wrapNone/>
                <wp:docPr id="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024255"/>
                        </a:xfrm>
                        <a:prstGeom prst="rect">
                          <a:avLst/>
                        </a:prstGeom>
                        <a:noFill/>
                        <a:ln w="9525">
                          <a:noFill/>
                          <a:miter lim="800000"/>
                          <a:headEnd/>
                          <a:tailEnd/>
                        </a:ln>
                      </wps:spPr>
                      <wps:txbx>
                        <w:txbxContent>
                          <w:p w14:paraId="659890E8" w14:textId="77777777" w:rsidR="00376135" w:rsidRPr="00B4398A" w:rsidRDefault="00376135" w:rsidP="00376135">
                            <w:pPr>
                              <w:spacing w:line="360" w:lineRule="auto"/>
                              <w:ind w:left="0" w:hanging="2"/>
                              <w:jc w:val="center"/>
                              <w:rPr>
                                <w:rFonts w:ascii="Georgia" w:hAnsi="Georgia"/>
                              </w:rPr>
                            </w:pPr>
                            <w:r w:rsidRPr="00B4398A">
                              <w:rPr>
                                <w:rFonts w:ascii="Georgia" w:hAnsi="Georgia"/>
                              </w:rPr>
                              <w:t>-------------------------------------------</w:t>
                            </w:r>
                          </w:p>
                          <w:p w14:paraId="28FC03C7" w14:textId="731D507F" w:rsidR="00376135" w:rsidRPr="00B4398A" w:rsidRDefault="00376135" w:rsidP="00376135">
                            <w:pPr>
                              <w:spacing w:line="360" w:lineRule="auto"/>
                              <w:ind w:left="0" w:hanging="2"/>
                              <w:jc w:val="center"/>
                              <w:rPr>
                                <w:rFonts w:ascii="Georgia" w:hAnsi="Georgia"/>
                                <w:b/>
                              </w:rPr>
                            </w:pPr>
                            <w:r>
                              <w:rPr>
                                <w:rFonts w:ascii="Georgia" w:hAnsi="Georgia"/>
                                <w:b/>
                              </w:rPr>
                              <w:t>Representante Contraparte</w:t>
                            </w:r>
                          </w:p>
                          <w:p w14:paraId="6729A78E" w14:textId="6BF53F74" w:rsidR="00376135" w:rsidRPr="00B4398A" w:rsidRDefault="00376135" w:rsidP="00376135">
                            <w:pPr>
                              <w:spacing w:line="360" w:lineRule="auto"/>
                              <w:ind w:left="0" w:hanging="2"/>
                              <w:jc w:val="center"/>
                              <w:rPr>
                                <w:rFonts w:ascii="Georgia" w:hAnsi="Georgia"/>
                                <w:bCs/>
                              </w:rPr>
                            </w:pPr>
                            <w:r>
                              <w:rPr>
                                <w:rFonts w:ascii="Georgia" w:hAnsi="Georgia"/>
                                <w:bCs/>
                              </w:rPr>
                              <w:t>Cargo</w:t>
                            </w:r>
                          </w:p>
                          <w:p w14:paraId="440DF09E" w14:textId="1B852083" w:rsidR="00376135" w:rsidRPr="00B4398A" w:rsidRDefault="00376135" w:rsidP="00376135">
                            <w:pPr>
                              <w:spacing w:line="360" w:lineRule="auto"/>
                              <w:ind w:left="0" w:hanging="2"/>
                              <w:jc w:val="center"/>
                              <w:rPr>
                                <w:rFonts w:ascii="Georgia" w:hAnsi="Georgia"/>
                                <w:bCs/>
                              </w:rPr>
                            </w:pPr>
                            <w:r>
                              <w:rPr>
                                <w:rFonts w:ascii="Georgia" w:hAnsi="Georgia"/>
                                <w:bCs/>
                              </w:rPr>
                              <w:t>Institución</w:t>
                            </w:r>
                          </w:p>
                          <w:p w14:paraId="65D4A4CE" w14:textId="77777777" w:rsidR="00376135" w:rsidRPr="00B4398A" w:rsidRDefault="00376135" w:rsidP="00376135">
                            <w:pPr>
                              <w:spacing w:line="360" w:lineRule="auto"/>
                              <w:ind w:left="0" w:hanging="2"/>
                              <w:rPr>
                                <w:rFonts w:ascii="Georgia" w:hAnsi="Georgia"/>
                              </w:rPr>
                            </w:pPr>
                            <w:r w:rsidRPr="00B4398A">
                              <w:rPr>
                                <w:rFonts w:ascii="Georgia" w:hAnsi="Georgia"/>
                              </w:rPr>
                              <w:t>Fecha: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6E65E9" id="_x0000_t202" coordsize="21600,21600" o:spt="202" path="m,l,21600r21600,l21600,xe">
                <v:stroke joinstyle="miter"/>
                <v:path gradientshapeok="t" o:connecttype="rect"/>
              </v:shapetype>
              <v:shape id="Cuadro de texto 2" o:spid="_x0000_s1026" type="#_x0000_t202" style="position:absolute;left:0;text-align:left;margin-left:0;margin-top:73.3pt;width:210pt;height:80.65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" filled="f" stroked="f">
                <v:textbox style="mso-fit-shape-to-text:t">
                  <w:txbxContent>
                    <w:p w14:paraId="659890E8" w14:textId="77777777" w:rsidR="00376135" w:rsidRPr="00B4398A" w:rsidRDefault="00376135" w:rsidP="00376135">
                      <w:pPr>
                        <w:spacing w:line="360" w:lineRule="auto"/>
                        <w:ind w:left="0" w:hanging="2"/>
                        <w:jc w:val="center"/>
                        <w:rPr>
                          <w:rFonts w:ascii="Georgia" w:hAnsi="Georgia"/>
                        </w:rPr>
                      </w:pPr>
                      <w:r w:rsidRPr="00B4398A">
                        <w:rPr>
                          <w:rFonts w:ascii="Georgia" w:hAnsi="Georgia"/>
                        </w:rPr>
                        <w:t>-------------------------------------------</w:t>
                      </w:r>
                    </w:p>
                    <w:p w14:paraId="28FC03C7" w14:textId="731D507F" w:rsidR="00376135" w:rsidRPr="00B4398A" w:rsidRDefault="00376135" w:rsidP="00376135">
                      <w:pPr>
                        <w:spacing w:line="360" w:lineRule="auto"/>
                        <w:ind w:left="0" w:hanging="2"/>
                        <w:jc w:val="center"/>
                        <w:rPr>
                          <w:rFonts w:ascii="Georgia" w:hAnsi="Georgia"/>
                          <w:b/>
                        </w:rPr>
                      </w:pPr>
                      <w:r>
                        <w:rPr>
                          <w:rFonts w:ascii="Georgia" w:hAnsi="Georgia"/>
                          <w:b/>
                        </w:rPr>
                        <w:t>Representante Contraparte</w:t>
                      </w:r>
                    </w:p>
                    <w:p w14:paraId="6729A78E" w14:textId="6BF53F74" w:rsidR="00376135" w:rsidRPr="00B4398A" w:rsidRDefault="00376135" w:rsidP="00376135">
                      <w:pPr>
                        <w:spacing w:line="360" w:lineRule="auto"/>
                        <w:ind w:left="0" w:hanging="2"/>
                        <w:jc w:val="center"/>
                        <w:rPr>
                          <w:rFonts w:ascii="Georgia" w:hAnsi="Georgia"/>
                          <w:bCs/>
                        </w:rPr>
                      </w:pPr>
                      <w:r>
                        <w:rPr>
                          <w:rFonts w:ascii="Georgia" w:hAnsi="Georgia"/>
                          <w:bCs/>
                        </w:rPr>
                        <w:t>Cargo</w:t>
                      </w:r>
                    </w:p>
                    <w:p w14:paraId="440DF09E" w14:textId="1B852083" w:rsidR="00376135" w:rsidRPr="00B4398A" w:rsidRDefault="00376135" w:rsidP="00376135">
                      <w:pPr>
                        <w:spacing w:line="360" w:lineRule="auto"/>
                        <w:ind w:left="0" w:hanging="2"/>
                        <w:jc w:val="center"/>
                        <w:rPr>
                          <w:rFonts w:ascii="Georgia" w:hAnsi="Georgia"/>
                          <w:bCs/>
                        </w:rPr>
                      </w:pPr>
                      <w:r>
                        <w:rPr>
                          <w:rFonts w:ascii="Georgia" w:hAnsi="Georgia"/>
                          <w:bCs/>
                        </w:rPr>
                        <w:t>Institución</w:t>
                      </w:r>
                    </w:p>
                    <w:p w14:paraId="65D4A4CE" w14:textId="77777777" w:rsidR="00376135" w:rsidRPr="00B4398A" w:rsidRDefault="00376135" w:rsidP="00376135">
                      <w:pPr>
                        <w:spacing w:line="360" w:lineRule="auto"/>
                        <w:ind w:left="0" w:hanging="2"/>
                        <w:rPr>
                          <w:rFonts w:ascii="Georgia" w:hAnsi="Georgia"/>
                        </w:rPr>
                      </w:pPr>
                      <w:r w:rsidRPr="00B4398A">
                        <w:rPr>
                          <w:rFonts w:ascii="Georgia" w:hAnsi="Georgia"/>
                        </w:rPr>
                        <w:t>Fecha:</w:t>
                      </w:r>
                    </w:p>
                  </w:txbxContent>
                </v:textbox>
                <w10:wrap anchorx="margin"/>
              </v:shape>
            </w:pict>
          </mc:Fallback>
        </mc:AlternateContent>
      </w:r>
      <w:r w:rsidR="00CC56D3" w:rsidRPr="00CC56D3">
        <w:rPr>
          <w:rFonts w:ascii="Georgia" w:hAnsi="Georgia"/>
          <w:noProof/>
        </w:rPr>
        <mc:AlternateContent>
          <mc:Choice Requires="wps">
            <w:drawing>
              <wp:anchor distT="45720" distB="45720" distL="114300" distR="114300" simplePos="0" relativeHeight="251659264" behindDoc="0" locked="0" layoutInCell="1" allowOverlap="1" wp14:anchorId="56415EBE" wp14:editId="612B0A24">
                <wp:simplePos x="0" y="0"/>
                <wp:positionH relativeFrom="margin">
                  <wp:align>right</wp:align>
                </wp:positionH>
                <wp:positionV relativeFrom="paragraph">
                  <wp:posOffset>922655</wp:posOffset>
                </wp:positionV>
                <wp:extent cx="2667000" cy="1024255"/>
                <wp:effectExtent l="0" t="0" r="0" b="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024255"/>
                        </a:xfrm>
                        <a:prstGeom prst="rect">
                          <a:avLst/>
                        </a:prstGeom>
                        <a:noFill/>
                        <a:ln w="9525">
                          <a:noFill/>
                          <a:miter lim="800000"/>
                          <a:headEnd/>
                          <a:tailEnd/>
                        </a:ln>
                      </wps:spPr>
                      <wps:txbx>
                        <w:txbxContent>
                          <w:p w14:paraId="49507772" w14:textId="77777777" w:rsidR="00CC56D3" w:rsidRPr="00B4398A" w:rsidRDefault="00CC56D3" w:rsidP="00376135">
                            <w:pPr>
                              <w:spacing w:line="360" w:lineRule="auto"/>
                              <w:ind w:left="0" w:hanging="2"/>
                              <w:jc w:val="center"/>
                              <w:rPr>
                                <w:rFonts w:ascii="Georgia" w:hAnsi="Georgia"/>
                              </w:rPr>
                            </w:pPr>
                            <w:r w:rsidRPr="00B4398A">
                              <w:rPr>
                                <w:rFonts w:ascii="Georgia" w:hAnsi="Georgia"/>
                              </w:rPr>
                              <w:t>-------------------------------------------</w:t>
                            </w:r>
                          </w:p>
                          <w:p w14:paraId="2F033CC3" w14:textId="77777777" w:rsidR="00CC56D3" w:rsidRPr="00B4398A" w:rsidRDefault="00CC56D3" w:rsidP="00376135">
                            <w:pPr>
                              <w:spacing w:line="360" w:lineRule="auto"/>
                              <w:ind w:left="0" w:hanging="2"/>
                              <w:jc w:val="center"/>
                              <w:rPr>
                                <w:rFonts w:ascii="Georgia" w:hAnsi="Georgia"/>
                                <w:b/>
                              </w:rPr>
                            </w:pPr>
                            <w:r w:rsidRPr="00B4398A">
                              <w:rPr>
                                <w:rFonts w:ascii="Georgia" w:hAnsi="Georgia"/>
                                <w:b/>
                              </w:rPr>
                              <w:t>Cont. Esther Lucía SANCHEZ</w:t>
                            </w:r>
                          </w:p>
                          <w:p w14:paraId="2A3ED158" w14:textId="77777777" w:rsidR="00CC56D3" w:rsidRPr="00B4398A" w:rsidRDefault="00CC56D3" w:rsidP="00376135">
                            <w:pPr>
                              <w:spacing w:line="360" w:lineRule="auto"/>
                              <w:ind w:left="0" w:hanging="2"/>
                              <w:jc w:val="center"/>
                              <w:rPr>
                                <w:rFonts w:ascii="Georgia" w:hAnsi="Georgia"/>
                                <w:bCs/>
                              </w:rPr>
                            </w:pPr>
                            <w:r w:rsidRPr="00B4398A">
                              <w:rPr>
                                <w:rFonts w:ascii="Georgia" w:hAnsi="Georgia"/>
                                <w:bCs/>
                              </w:rPr>
                              <w:t>Rectora</w:t>
                            </w:r>
                          </w:p>
                          <w:p w14:paraId="46F1E1E7" w14:textId="77777777" w:rsidR="00CC56D3" w:rsidRPr="00B4398A" w:rsidRDefault="00CC56D3" w:rsidP="00376135">
                            <w:pPr>
                              <w:spacing w:line="360" w:lineRule="auto"/>
                              <w:ind w:left="0" w:hanging="2"/>
                              <w:jc w:val="center"/>
                              <w:rPr>
                                <w:rFonts w:ascii="Georgia" w:hAnsi="Georgia"/>
                                <w:bCs/>
                              </w:rPr>
                            </w:pPr>
                            <w:r w:rsidRPr="00B4398A">
                              <w:rPr>
                                <w:rFonts w:ascii="Georgia" w:hAnsi="Georgia"/>
                                <w:bCs/>
                              </w:rPr>
                              <w:t>Universidad Nacional de Cuyo</w:t>
                            </w:r>
                          </w:p>
                          <w:p w14:paraId="487438F4" w14:textId="77777777" w:rsidR="00CC56D3" w:rsidRPr="00B4398A" w:rsidRDefault="00CC56D3" w:rsidP="00376135">
                            <w:pPr>
                              <w:spacing w:line="360" w:lineRule="auto"/>
                              <w:ind w:left="0" w:hanging="2"/>
                              <w:rPr>
                                <w:rFonts w:ascii="Georgia" w:hAnsi="Georgia"/>
                              </w:rPr>
                            </w:pPr>
                            <w:r w:rsidRPr="00B4398A">
                              <w:rPr>
                                <w:rFonts w:ascii="Georgia" w:hAnsi="Georgia"/>
                              </w:rPr>
                              <w:t>Fecha: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415EBE" id="_x0000_s1027" type="#_x0000_t202" style="position:absolute;left:0;text-align:left;margin-left:158.8pt;margin-top:72.65pt;width:210pt;height:80.65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" filled="f" stroked="f">
                <v:textbox style="mso-fit-shape-to-text:t">
                  <w:txbxContent>
                    <w:p w14:paraId="49507772" w14:textId="77777777" w:rsidR="00CC56D3" w:rsidRPr="00B4398A" w:rsidRDefault="00CC56D3" w:rsidP="00376135">
                      <w:pPr>
                        <w:spacing w:line="360" w:lineRule="auto"/>
                        <w:ind w:left="0" w:hanging="2"/>
                        <w:jc w:val="center"/>
                        <w:rPr>
                          <w:rFonts w:ascii="Georgia" w:hAnsi="Georgia"/>
                        </w:rPr>
                      </w:pPr>
                      <w:r w:rsidRPr="00B4398A">
                        <w:rPr>
                          <w:rFonts w:ascii="Georgia" w:hAnsi="Georgia"/>
                        </w:rPr>
                        <w:t>-------------------------------------------</w:t>
                      </w:r>
                    </w:p>
                    <w:p w14:paraId="2F033CC3" w14:textId="77777777" w:rsidR="00CC56D3" w:rsidRPr="00B4398A" w:rsidRDefault="00CC56D3" w:rsidP="00376135">
                      <w:pPr>
                        <w:spacing w:line="360" w:lineRule="auto"/>
                        <w:ind w:left="0" w:hanging="2"/>
                        <w:jc w:val="center"/>
                        <w:rPr>
                          <w:rFonts w:ascii="Georgia" w:hAnsi="Georgia"/>
                          <w:b/>
                        </w:rPr>
                      </w:pPr>
                      <w:r w:rsidRPr="00B4398A">
                        <w:rPr>
                          <w:rFonts w:ascii="Georgia" w:hAnsi="Georgia"/>
                          <w:b/>
                        </w:rPr>
                        <w:t>Cont. Esther Lucía SANCHEZ</w:t>
                      </w:r>
                    </w:p>
                    <w:p w14:paraId="2A3ED158" w14:textId="77777777" w:rsidR="00CC56D3" w:rsidRPr="00B4398A" w:rsidRDefault="00CC56D3" w:rsidP="00376135">
                      <w:pPr>
                        <w:spacing w:line="360" w:lineRule="auto"/>
                        <w:ind w:left="0" w:hanging="2"/>
                        <w:jc w:val="center"/>
                        <w:rPr>
                          <w:rFonts w:ascii="Georgia" w:hAnsi="Georgia"/>
                          <w:bCs/>
                        </w:rPr>
                      </w:pPr>
                      <w:r w:rsidRPr="00B4398A">
                        <w:rPr>
                          <w:rFonts w:ascii="Georgia" w:hAnsi="Georgia"/>
                          <w:bCs/>
                        </w:rPr>
                        <w:t>Rectora</w:t>
                      </w:r>
                    </w:p>
                    <w:p w14:paraId="46F1E1E7" w14:textId="77777777" w:rsidR="00CC56D3" w:rsidRPr="00B4398A" w:rsidRDefault="00CC56D3" w:rsidP="00376135">
                      <w:pPr>
                        <w:spacing w:line="360" w:lineRule="auto"/>
                        <w:ind w:left="0" w:hanging="2"/>
                        <w:jc w:val="center"/>
                        <w:rPr>
                          <w:rFonts w:ascii="Georgia" w:hAnsi="Georgia"/>
                          <w:bCs/>
                        </w:rPr>
                      </w:pPr>
                      <w:r w:rsidRPr="00B4398A">
                        <w:rPr>
                          <w:rFonts w:ascii="Georgia" w:hAnsi="Georgia"/>
                          <w:bCs/>
                        </w:rPr>
                        <w:t>Universidad Nacional de Cuyo</w:t>
                      </w:r>
                    </w:p>
                    <w:p w14:paraId="487438F4" w14:textId="77777777" w:rsidR="00CC56D3" w:rsidRPr="00B4398A" w:rsidRDefault="00CC56D3" w:rsidP="00376135">
                      <w:pPr>
                        <w:spacing w:line="360" w:lineRule="auto"/>
                        <w:ind w:left="0" w:hanging="2"/>
                        <w:rPr>
                          <w:rFonts w:ascii="Georgia" w:hAnsi="Georgia"/>
                        </w:rPr>
                      </w:pPr>
                      <w:r w:rsidRPr="00B4398A">
                        <w:rPr>
                          <w:rFonts w:ascii="Georgia" w:hAnsi="Georgia"/>
                        </w:rPr>
                        <w:t>Fecha:</w:t>
                      </w:r>
                    </w:p>
                  </w:txbxContent>
                </v:textbox>
                <w10:wrap anchorx="margin"/>
              </v:shape>
            </w:pict>
          </mc:Fallback>
        </mc:AlternateContent>
      </w:r>
      <w:r w:rsidR="005343F3" w:rsidRPr="00CC56D3">
        <w:rPr>
          <w:rFonts w:ascii="Georgia" w:hAnsi="Georgia"/>
        </w:rPr>
        <w:t xml:space="preserve"> </w:t>
      </w:r>
    </w:p>
    <w:sectPr w:rsidR="00534F9C" w:rsidRPr="00CC56D3" w:rsidSect="00376135">
      <w:headerReference w:type="even" r:id="rId11"/>
      <w:headerReference w:type="default" r:id="rId12"/>
      <w:footerReference w:type="even" r:id="rId13"/>
      <w:footerReference w:type="default" r:id="rId14"/>
      <w:headerReference w:type="first" r:id="rId15"/>
      <w:footerReference w:type="first" r:id="rId16"/>
      <w:pgSz w:w="11907" w:h="16840"/>
      <w:pgMar w:top="1134" w:right="1134" w:bottom="1418" w:left="2268" w:header="567" w:footer="794" w:gutter="0"/>
      <w:pgNumType w:start="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ula 2" w:date="2026-03-05T12:00:00Z" w:initials="A2">
    <w:p w14:paraId="245A9FEC" w14:textId="4A3875E5" w:rsidR="00CC56D3" w:rsidRDefault="00CC56D3">
      <w:pPr>
        <w:pStyle w:val="Textocomentario"/>
        <w:ind w:left="0" w:hanging="2"/>
      </w:pPr>
      <w:r>
        <w:rPr>
          <w:rStyle w:val="Refdecomentario"/>
        </w:rPr>
        <w:annotationRef/>
      </w:r>
      <w:r>
        <w:t>Se puede incluir esta oración dependiendo de la institución y/</w:t>
      </w:r>
      <w:proofErr w:type="spellStart"/>
      <w:r>
        <w:t>o</w:t>
      </w:r>
      <w:proofErr w:type="spellEnd"/>
      <w:r>
        <w:t xml:space="preserve"> </w:t>
      </w:r>
      <w:r w:rsidR="00376135">
        <w:t>objeto</w:t>
      </w:r>
      <w:r>
        <w:t xml:space="preserve"> del Convenio</w:t>
      </w:r>
    </w:p>
  </w:comment>
  <w:comment w:id="2" w:author="Aula 2" w:date="2026-03-05T12:01:00Z" w:initials="A2">
    <w:p w14:paraId="084C1FC3" w14:textId="683E8A93" w:rsidR="00CC56D3" w:rsidRDefault="00CC56D3">
      <w:pPr>
        <w:pStyle w:val="Textocomentario"/>
        <w:ind w:left="0" w:hanging="2"/>
      </w:pPr>
      <w:r>
        <w:rPr>
          <w:rStyle w:val="Refdecomentario"/>
        </w:rPr>
        <w:annotationRef/>
      </w:r>
      <w:r>
        <w:t>Se utiliza este apartado si la contraparte tiene Sede en Mendoza</w:t>
      </w:r>
    </w:p>
  </w:comment>
  <w:comment w:id="3" w:author="Aula 2" w:date="2026-03-05T12:02:00Z" w:initials="A2">
    <w:p w14:paraId="42571274" w14:textId="52F93DF6" w:rsidR="00CC56D3" w:rsidRDefault="00CC56D3">
      <w:pPr>
        <w:pStyle w:val="Textocomentario"/>
        <w:ind w:left="0" w:hanging="2"/>
      </w:pPr>
      <w:r>
        <w:rPr>
          <w:rStyle w:val="Refdecomentario"/>
        </w:rPr>
        <w:annotationRef/>
      </w:r>
      <w:r>
        <w:t>Se utiliza este apartado si la contraparte tiene Sede en Argentina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5A9FEC" w15:done="0"/>
  <w15:commentEx w15:paraId="084C1FC3" w15:done="0"/>
  <w15:commentEx w15:paraId="425712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53EEF7" w16cex:dateUtc="2026-03-05T15:00:00Z"/>
  <w16cex:commentExtensible w16cex:durableId="2D53EF30" w16cex:dateUtc="2026-03-05T15:01:00Z"/>
  <w16cex:commentExtensible w16cex:durableId="2D53EF4F" w16cex:dateUtc="2026-03-05T15: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5A9FEC" w16cid:durableId="2D53EEF7"/>
  <w16cid:commentId w16cid:paraId="084C1FC3" w16cid:durableId="2D53EF30"/>
  <w16cid:commentId w16cid:paraId="42571274" w16cid:durableId="2D53EF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0EAE1" w14:textId="77777777" w:rsidR="005343F3" w:rsidRDefault="005343F3">
      <w:pPr>
        <w:spacing w:line="240" w:lineRule="auto"/>
        <w:ind w:left="0" w:hanging="2"/>
      </w:pPr>
      <w:r>
        <w:separator/>
      </w:r>
    </w:p>
  </w:endnote>
  <w:endnote w:type="continuationSeparator" w:id="0">
    <w:p w14:paraId="4DC18BAF" w14:textId="77777777" w:rsidR="005343F3" w:rsidRDefault="005343F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58382" w14:textId="77777777" w:rsidR="00CC56D3" w:rsidRDefault="00CC56D3">
    <w:pPr>
      <w:pStyle w:val="Piedep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4030469"/>
      <w:docPartObj>
        <w:docPartGallery w:val="Page Numbers (Bottom of Page)"/>
        <w:docPartUnique/>
      </w:docPartObj>
    </w:sdtPr>
    <w:sdtContent>
      <w:p w14:paraId="66B70A52" w14:textId="6D8B97E8" w:rsidR="00376135" w:rsidRDefault="00376135" w:rsidP="00376135">
        <w:pPr>
          <w:pStyle w:val="Piedepgina"/>
          <w:ind w:leftChars="0" w:left="0" w:firstLineChars="0" w:firstLine="0"/>
          <w:jc w:val="center"/>
        </w:pPr>
        <w:r>
          <w:fldChar w:fldCharType="begin"/>
        </w:r>
        <w:r>
          <w:instrText>PAGE   \* MERGEFORMAT</w:instrText>
        </w:r>
        <w:r>
          <w:fldChar w:fldCharType="separate"/>
        </w:r>
        <w:r>
          <w:t>2</w:t>
        </w:r>
        <w:r>
          <w:fldChar w:fldCharType="end"/>
        </w:r>
      </w:p>
    </w:sdtContent>
  </w:sdt>
  <w:p w14:paraId="7F94E1DD" w14:textId="77777777" w:rsidR="00CC56D3" w:rsidRDefault="00CC56D3">
    <w:pPr>
      <w:pStyle w:val="Piedepgina"/>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D3270" w14:textId="77777777" w:rsidR="00CC56D3" w:rsidRDefault="00CC56D3">
    <w:pPr>
      <w:pStyle w:val="Piedep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A47F9" w14:textId="77777777" w:rsidR="005343F3" w:rsidRDefault="005343F3">
      <w:pPr>
        <w:spacing w:line="240" w:lineRule="auto"/>
        <w:ind w:left="0" w:hanging="2"/>
      </w:pPr>
      <w:r>
        <w:separator/>
      </w:r>
    </w:p>
  </w:footnote>
  <w:footnote w:type="continuationSeparator" w:id="0">
    <w:p w14:paraId="42F2DC0B" w14:textId="77777777" w:rsidR="005343F3" w:rsidRDefault="005343F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CC110" w14:textId="77777777" w:rsidR="00CC56D3" w:rsidRDefault="00CC56D3">
    <w:pPr>
      <w:pStyle w:val="Encabezad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960E7" w14:textId="77777777" w:rsidR="00534F9C" w:rsidRDefault="005343F3">
    <w:pPr>
      <w:ind w:left="0" w:hanging="2"/>
      <w:rPr>
        <w:sz w:val="18"/>
        <w:szCs w:val="18"/>
      </w:rPr>
    </w:pPr>
    <w:r>
      <w:tab/>
    </w:r>
    <w:r>
      <w:tab/>
    </w:r>
    <w:r>
      <w:tab/>
    </w:r>
    <w:r>
      <w:tab/>
    </w:r>
    <w:r>
      <w:rPr>
        <w:noProof/>
      </w:rPr>
      <w:drawing>
        <wp:anchor distT="0" distB="0" distL="114300" distR="114300" simplePos="0" relativeHeight="251658240" behindDoc="0" locked="0" layoutInCell="1" hidden="0" allowOverlap="1" wp14:anchorId="5A655A49" wp14:editId="7D4596F4">
          <wp:simplePos x="0" y="0"/>
          <wp:positionH relativeFrom="column">
            <wp:posOffset>1</wp:posOffset>
          </wp:positionH>
          <wp:positionV relativeFrom="paragraph">
            <wp:posOffset>0</wp:posOffset>
          </wp:positionV>
          <wp:extent cx="1892300" cy="609600"/>
          <wp:effectExtent l="0" t="0" r="0" b="0"/>
          <wp:wrapNone/>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92300" cy="609600"/>
                  </a:xfrm>
                  <a:prstGeom prst="rect">
                    <a:avLst/>
                  </a:prstGeom>
                  <a:ln/>
                </pic:spPr>
              </pic:pic>
            </a:graphicData>
          </a:graphic>
        </wp:anchor>
      </w:drawing>
    </w:r>
  </w:p>
  <w:p w14:paraId="76973C68" w14:textId="77777777" w:rsidR="00534F9C" w:rsidRDefault="00534F9C">
    <w:pPr>
      <w:pBdr>
        <w:top w:val="nil"/>
        <w:left w:val="nil"/>
        <w:bottom w:val="nil"/>
        <w:right w:val="nil"/>
        <w:between w:val="nil"/>
      </w:pBdr>
      <w:tabs>
        <w:tab w:val="center" w:pos="4419"/>
        <w:tab w:val="right" w:pos="8838"/>
      </w:tabs>
      <w:spacing w:line="240" w:lineRule="auto"/>
      <w:ind w:left="0" w:hanging="2"/>
      <w:rPr>
        <w:color w:val="000000"/>
      </w:rPr>
    </w:pPr>
  </w:p>
  <w:p w14:paraId="22F54E5B" w14:textId="484C7978" w:rsidR="00534F9C" w:rsidRDefault="00CC56D3">
    <w:pPr>
      <w:pBdr>
        <w:top w:val="nil"/>
        <w:left w:val="nil"/>
        <w:bottom w:val="nil"/>
        <w:right w:val="nil"/>
        <w:between w:val="nil"/>
      </w:pBdr>
      <w:tabs>
        <w:tab w:val="center" w:pos="4419"/>
        <w:tab w:val="right" w:pos="8838"/>
      </w:tabs>
      <w:spacing w:line="240" w:lineRule="auto"/>
      <w:ind w:left="0" w:hanging="2"/>
      <w:rPr>
        <w:color w:val="000000"/>
      </w:rPr>
    </w:pPr>
    <w:r>
      <w:rPr>
        <w:color w:val="000000"/>
      </w:rPr>
      <w:tab/>
    </w:r>
    <w:r>
      <w:rPr>
        <w:color w:val="000000"/>
      </w:rPr>
      <w:tab/>
    </w:r>
    <w:r>
      <w:rPr>
        <w:color w:val="000000"/>
      </w:rPr>
      <w:tab/>
      <w:t>LOGO CONTRAPARTE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0B36F" w14:textId="77777777" w:rsidR="00CC56D3" w:rsidRDefault="00CC56D3">
    <w:pPr>
      <w:pStyle w:val="Encabezado"/>
      <w:ind w:left="0" w:hanging="2"/>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la 2">
    <w15:presenceInfo w15:providerId="None" w15:userId="Aula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F9C"/>
    <w:rsid w:val="00376135"/>
    <w:rsid w:val="005343F3"/>
    <w:rsid w:val="00534F9C"/>
    <w:rsid w:val="00CC56D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7BF45D"/>
  <w15:docId w15:val="{5FC07A04-3384-4C73-8AE0-9651632CF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s-ES"/>
    </w:rPr>
  </w:style>
  <w:style w:type="paragraph" w:styleId="Ttulo1">
    <w:name w:val="heading 1"/>
    <w:basedOn w:val="Normal"/>
    <w:next w:val="Normal"/>
    <w:uiPriority w:val="9"/>
    <w:qFormat/>
    <w:pPr>
      <w:keepNext/>
      <w:jc w:val="both"/>
    </w:pPr>
    <w:rPr>
      <w:b/>
      <w:sz w:val="20"/>
    </w:rPr>
  </w:style>
  <w:style w:type="paragraph" w:styleId="Ttulo2">
    <w:name w:val="heading 2"/>
    <w:basedOn w:val="Normal"/>
    <w:next w:val="Normal"/>
    <w:uiPriority w:val="9"/>
    <w:semiHidden/>
    <w:unhideWhenUsed/>
    <w:qFormat/>
    <w:pPr>
      <w:keepNext/>
      <w:jc w:val="both"/>
      <w:outlineLvl w:val="1"/>
    </w:pPr>
    <w:rPr>
      <w:b/>
    </w:rPr>
  </w:style>
  <w:style w:type="paragraph" w:styleId="Ttulo3">
    <w:name w:val="heading 3"/>
    <w:basedOn w:val="Normal"/>
    <w:next w:val="Normal"/>
    <w:uiPriority w:val="9"/>
    <w:semiHidden/>
    <w:unhideWhenUsed/>
    <w:qFormat/>
    <w:pPr>
      <w:keepNext/>
      <w:widowControl w:val="0"/>
      <w:autoSpaceDE w:val="0"/>
      <w:autoSpaceDN w:val="0"/>
      <w:adjustRightInd w:val="0"/>
      <w:outlineLvl w:val="2"/>
    </w:pPr>
    <w:rPr>
      <w:rFonts w:ascii="Arial" w:hAnsi="Arial" w:cs="Arial"/>
      <w:b/>
      <w:bCs/>
      <w:sz w:val="22"/>
    </w:rPr>
  </w:style>
  <w:style w:type="paragraph" w:styleId="Ttulo4">
    <w:name w:val="heading 4"/>
    <w:basedOn w:val="Normal"/>
    <w:next w:val="Normal"/>
    <w:uiPriority w:val="9"/>
    <w:semiHidden/>
    <w:unhideWhenUsed/>
    <w:qFormat/>
    <w:pPr>
      <w:keepNext/>
      <w:outlineLvl w:val="3"/>
    </w:pPr>
    <w:rPr>
      <w:b/>
      <w:bCs/>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paragraph" w:styleId="Textoindependiente">
    <w:name w:val="Body Text"/>
    <w:basedOn w:val="Normal"/>
    <w:pPr>
      <w:spacing w:line="300" w:lineRule="auto"/>
      <w:jc w:val="center"/>
    </w:pPr>
    <w:rPr>
      <w:rFonts w:ascii="Arial" w:hAnsi="Arial"/>
      <w:b/>
      <w:szCs w:val="20"/>
    </w:rPr>
  </w:style>
  <w:style w:type="paragraph" w:styleId="Textoindependiente2">
    <w:name w:val="Body Text 2"/>
    <w:basedOn w:val="Normal"/>
    <w:pPr>
      <w:spacing w:line="300" w:lineRule="auto"/>
      <w:jc w:val="both"/>
    </w:pPr>
    <w:rPr>
      <w:rFonts w:ascii="Arial" w:hAnsi="Arial" w:cs="Arial"/>
    </w:rPr>
  </w:style>
  <w:style w:type="paragraph" w:styleId="Sangra2detindependiente">
    <w:name w:val="Body Text Indent 2"/>
    <w:basedOn w:val="Normal"/>
    <w:pPr>
      <w:tabs>
        <w:tab w:val="left" w:pos="851"/>
        <w:tab w:val="left" w:pos="4536"/>
      </w:tabs>
      <w:ind w:left="284" w:hanging="284"/>
    </w:pPr>
    <w:rPr>
      <w:sz w:val="28"/>
      <w:szCs w:val="20"/>
    </w:rPr>
  </w:style>
  <w:style w:type="paragraph" w:styleId="Textoindependiente3">
    <w:name w:val="Body Text 3"/>
    <w:basedOn w:val="Normal"/>
    <w:pPr>
      <w:widowControl w:val="0"/>
      <w:autoSpaceDE w:val="0"/>
      <w:autoSpaceDN w:val="0"/>
      <w:adjustRightInd w:val="0"/>
      <w:jc w:val="center"/>
    </w:pPr>
    <w:rPr>
      <w:b/>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CC56D3"/>
    <w:rPr>
      <w:sz w:val="16"/>
      <w:szCs w:val="16"/>
    </w:rPr>
  </w:style>
  <w:style w:type="paragraph" w:styleId="Textocomentario">
    <w:name w:val="annotation text"/>
    <w:basedOn w:val="Normal"/>
    <w:link w:val="TextocomentarioCar"/>
    <w:uiPriority w:val="99"/>
    <w:semiHidden/>
    <w:unhideWhenUsed/>
    <w:rsid w:val="00CC56D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C56D3"/>
    <w:rPr>
      <w:position w:val="-1"/>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CC56D3"/>
    <w:rPr>
      <w:b/>
      <w:bCs/>
    </w:rPr>
  </w:style>
  <w:style w:type="character" w:customStyle="1" w:styleId="AsuntodelcomentarioCar">
    <w:name w:val="Asunto del comentario Car"/>
    <w:basedOn w:val="TextocomentarioCar"/>
    <w:link w:val="Asuntodelcomentario"/>
    <w:uiPriority w:val="99"/>
    <w:semiHidden/>
    <w:rsid w:val="00CC56D3"/>
    <w:rPr>
      <w:b/>
      <w:bCs/>
      <w:position w:val="-1"/>
      <w:sz w:val="20"/>
      <w:szCs w:val="20"/>
      <w:lang w:eastAsia="es-ES"/>
    </w:rPr>
  </w:style>
  <w:style w:type="character" w:customStyle="1" w:styleId="PiedepginaCar">
    <w:name w:val="Pie de página Car"/>
    <w:basedOn w:val="Fuentedeprrafopredeter"/>
    <w:link w:val="Piedepgina"/>
    <w:uiPriority w:val="99"/>
    <w:rsid w:val="00376135"/>
    <w:rPr>
      <w:position w:val="-1"/>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irPMcHzGBq2agjtOrfH/Cd/9/A==">CgMxLjA4AHIhMU5wQWZQb3NfZlR5Q0p5TlJOQ01KTDZSWkMwWEZ0RkZn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495</Words>
  <Characters>2727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ccabut</dc:creator>
  <cp:lastModifiedBy>Aula 2</cp:lastModifiedBy>
  <cp:revision>2</cp:revision>
  <dcterms:created xsi:type="dcterms:W3CDTF">2026-03-05T15:16:00Z</dcterms:created>
  <dcterms:modified xsi:type="dcterms:W3CDTF">2026-03-05T15:16:00Z</dcterms:modified>
</cp:coreProperties>
</file>