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6DB" w:rsidRDefault="009B56DB" w:rsidP="009B56DB">
      <w:pPr>
        <w:rPr>
          <w:rFonts w:ascii="Arial" w:hAnsi="Arial" w:cs="Arial"/>
          <w:b/>
          <w:sz w:val="28"/>
          <w:szCs w:val="28"/>
        </w:rPr>
      </w:pPr>
    </w:p>
    <w:p w:rsidR="009B56DB" w:rsidRDefault="009B56DB" w:rsidP="009B56DB">
      <w:pPr>
        <w:rPr>
          <w:rFonts w:ascii="Arial" w:hAnsi="Arial" w:cs="Arial"/>
          <w:b/>
          <w:sz w:val="28"/>
          <w:szCs w:val="28"/>
        </w:rPr>
      </w:pPr>
    </w:p>
    <w:p w:rsidR="009B56DB" w:rsidRDefault="009B56DB" w:rsidP="009B56D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TRADUCTORADO BILINGÜE INGLÉS-ESPAÑOL</w:t>
      </w:r>
    </w:p>
    <w:tbl>
      <w:tblPr>
        <w:tblW w:w="13393" w:type="dxa"/>
        <w:tblInd w:w="764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45"/>
        <w:gridCol w:w="2446"/>
        <w:gridCol w:w="2446"/>
        <w:gridCol w:w="2446"/>
        <w:gridCol w:w="2476"/>
      </w:tblGrid>
      <w:tr w:rsidR="009B56D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2445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LUNES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MARTES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MIÉRCOLES</w:t>
            </w:r>
          </w:p>
        </w:tc>
        <w:tc>
          <w:tcPr>
            <w:tcW w:w="2446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JUEVES</w:t>
            </w:r>
          </w:p>
        </w:tc>
        <w:tc>
          <w:tcPr>
            <w:tcW w:w="2476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VIERNES</w:t>
            </w:r>
          </w:p>
        </w:tc>
      </w:tr>
      <w:tr w:rsidR="009B56D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15:00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15:50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TRADUCCIÓN V: LITERARIA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INTERPRETACIÓN</w:t>
            </w:r>
          </w:p>
        </w:tc>
      </w:tr>
      <w:tr w:rsidR="009B56D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16:00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16:50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TRADUCCIÓN V: LITERARIA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IDIOMA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INGLÉS V</w:t>
            </w:r>
          </w:p>
          <w:p w:rsidR="009B56DB" w:rsidRPr="000E33E1" w:rsidRDefault="009B56D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76" w:type="dxa"/>
            <w:shd w:val="clear" w:color="auto" w:fill="auto"/>
            <w:vAlign w:val="center"/>
          </w:tcPr>
          <w:p w:rsidR="009B56DB" w:rsidRPr="000E33E1" w:rsidRDefault="009B56D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INTERPRETACIÓN</w:t>
            </w:r>
          </w:p>
        </w:tc>
      </w:tr>
      <w:tr w:rsidR="009E155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17:00</w:t>
            </w:r>
          </w:p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17:50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INTERNACIONAL (PRIVADO Y PÚBLICO)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TRADUCCIÓN V: LITERARIA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TALLER DE INTERPRETACIÓN</w:t>
            </w:r>
          </w:p>
        </w:tc>
      </w:tr>
      <w:tr w:rsidR="009E155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18:00</w:t>
            </w:r>
          </w:p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18:50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INTERNACIONAL (PRIVADO Y PÚBLICO)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E8088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E8088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INTERNACIONAL (PRIVADO Y PÚBLICO)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</w:tr>
      <w:tr w:rsidR="009E155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19:00</w:t>
            </w:r>
          </w:p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19:50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E8088A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DERECHO INTERNACIONAL (PRIVADO Y PÚBLICO)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E33E1">
              <w:rPr>
                <w:rFonts w:ascii="Arial" w:hAnsi="Arial" w:cs="Arial"/>
                <w:sz w:val="22"/>
                <w:szCs w:val="22"/>
              </w:rPr>
              <w:t>PRÁCTICA PROFESIONAL</w:t>
            </w:r>
          </w:p>
        </w:tc>
      </w:tr>
      <w:tr w:rsidR="009E155B" w:rsidRPr="000E33E1" w:rsidTr="009B56DB">
        <w:tc>
          <w:tcPr>
            <w:tcW w:w="1134" w:type="dxa"/>
            <w:shd w:val="clear" w:color="auto" w:fill="C6D9F1" w:themeFill="text2" w:themeFillTint="33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20:00</w:t>
            </w:r>
          </w:p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E33E1">
              <w:rPr>
                <w:rFonts w:ascii="Arial" w:hAnsi="Arial" w:cs="Arial"/>
                <w:b/>
                <w:sz w:val="22"/>
                <w:szCs w:val="22"/>
              </w:rPr>
              <w:t>20:50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6" w:type="dxa"/>
            <w:shd w:val="clear" w:color="auto" w:fill="auto"/>
            <w:vAlign w:val="center"/>
          </w:tcPr>
          <w:p w:rsidR="009E155B" w:rsidRPr="000E33E1" w:rsidRDefault="009E155B" w:rsidP="003572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76" w:type="dxa"/>
            <w:shd w:val="clear" w:color="auto" w:fill="auto"/>
            <w:vAlign w:val="center"/>
          </w:tcPr>
          <w:p w:rsidR="009E155B" w:rsidRPr="000E33E1" w:rsidRDefault="009E155B" w:rsidP="003572A7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B56DB" w:rsidRPr="009B56DB" w:rsidRDefault="009B56DB" w:rsidP="009B56DB">
      <w:pPr>
        <w:ind w:left="567"/>
        <w:rPr>
          <w:rFonts w:ascii="Arial" w:hAnsi="Arial" w:cs="Arial"/>
          <w:sz w:val="28"/>
          <w:szCs w:val="28"/>
        </w:rPr>
      </w:pPr>
      <w:r w:rsidRPr="009B56DB">
        <w:rPr>
          <w:rFonts w:ascii="Arial" w:hAnsi="Arial" w:cs="Arial"/>
          <w:b/>
          <w:sz w:val="24"/>
          <w:szCs w:val="24"/>
        </w:rPr>
        <w:t>ASIGNATURA CON MÓDULO VIRTUAL</w:t>
      </w:r>
      <w:r w:rsidRPr="009B56DB">
        <w:rPr>
          <w:rFonts w:ascii="Arial" w:hAnsi="Arial" w:cs="Arial"/>
          <w:b/>
          <w:sz w:val="28"/>
        </w:rPr>
        <w:t xml:space="preserve">: </w:t>
      </w:r>
      <w:r w:rsidRPr="009B56DB">
        <w:rPr>
          <w:rFonts w:ascii="Arial" w:hAnsi="Arial" w:cs="Arial"/>
          <w:sz w:val="22"/>
          <w:szCs w:val="22"/>
        </w:rPr>
        <w:t xml:space="preserve">TALLER DE TRADUCCIÓN V: LITERARIA </w:t>
      </w:r>
    </w:p>
    <w:p w:rsidR="009B56DB" w:rsidRDefault="009B56DB" w:rsidP="009B56DB"/>
    <w:p w:rsidR="009B56DB" w:rsidRDefault="009B56DB" w:rsidP="009B56DB"/>
    <w:p w:rsidR="009B56DB" w:rsidRDefault="009B56DB" w:rsidP="009B56DB"/>
    <w:p w:rsidR="009B56DB" w:rsidRDefault="009B56DB" w:rsidP="009B56DB"/>
    <w:p w:rsidR="002C41E6" w:rsidRDefault="008700D5"/>
    <w:sectPr w:rsidR="002C41E6" w:rsidSect="00843099">
      <w:headerReference w:type="default" r:id="rId7"/>
      <w:pgSz w:w="16840" w:h="11907" w:orient="landscape" w:code="9"/>
      <w:pgMar w:top="1418" w:right="799" w:bottom="0" w:left="7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D5" w:rsidRDefault="008700D5" w:rsidP="009B56DB">
      <w:r>
        <w:separator/>
      </w:r>
    </w:p>
  </w:endnote>
  <w:endnote w:type="continuationSeparator" w:id="0">
    <w:p w:rsidR="008700D5" w:rsidRDefault="008700D5" w:rsidP="009B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D5" w:rsidRDefault="008700D5" w:rsidP="009B56DB">
      <w:r>
        <w:separator/>
      </w:r>
    </w:p>
  </w:footnote>
  <w:footnote w:type="continuationSeparator" w:id="0">
    <w:p w:rsidR="008700D5" w:rsidRDefault="008700D5" w:rsidP="009B5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639" w:rsidRPr="00DA3ACA" w:rsidRDefault="004161EC" w:rsidP="00843099">
    <w:pPr>
      <w:pStyle w:val="Encabezado"/>
      <w:tabs>
        <w:tab w:val="left" w:pos="14742"/>
        <w:tab w:val="left" w:pos="14884"/>
      </w:tabs>
      <w:ind w:right="397"/>
      <w:jc w:val="right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0" locked="0" layoutInCell="1" allowOverlap="1" wp14:anchorId="592C079F" wp14:editId="092D4AD0">
          <wp:simplePos x="0" y="0"/>
          <wp:positionH relativeFrom="column">
            <wp:posOffset>81280</wp:posOffset>
          </wp:positionH>
          <wp:positionV relativeFrom="paragraph">
            <wp:posOffset>-179070</wp:posOffset>
          </wp:positionV>
          <wp:extent cx="3453130" cy="614045"/>
          <wp:effectExtent l="0" t="0" r="0" b="0"/>
          <wp:wrapSquare wrapText="bothSides"/>
          <wp:docPr id="1" name="Imagen 1" descr="marcA FF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FFY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062"/>
                  <a:stretch>
                    <a:fillRect/>
                  </a:stretch>
                </pic:blipFill>
                <pic:spPr bwMode="auto">
                  <a:xfrm>
                    <a:off x="0" y="0"/>
                    <a:ext cx="3453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6DB">
      <w:rPr>
        <w:rFonts w:ascii="Arial" w:hAnsi="Arial" w:cs="Arial"/>
        <w:b/>
        <w:noProof/>
        <w:sz w:val="28"/>
        <w:szCs w:val="28"/>
        <w:lang w:val="es-AR" w:eastAsia="es-AR"/>
      </w:rPr>
      <w:t>CUARTO</w:t>
    </w:r>
    <w:r>
      <w:rPr>
        <w:rFonts w:ascii="Arial" w:hAnsi="Arial" w:cs="Arial"/>
        <w:b/>
        <w:sz w:val="28"/>
        <w:szCs w:val="28"/>
      </w:rPr>
      <w:t xml:space="preserve"> </w:t>
    </w:r>
    <w:r w:rsidRPr="00DA3ACA">
      <w:rPr>
        <w:rFonts w:ascii="Arial" w:hAnsi="Arial" w:cs="Arial"/>
        <w:b/>
        <w:sz w:val="28"/>
        <w:szCs w:val="28"/>
      </w:rPr>
      <w:t>AÑO</w:t>
    </w:r>
  </w:p>
  <w:p w:rsidR="00546639" w:rsidRDefault="004161EC" w:rsidP="00843099">
    <w:pPr>
      <w:pStyle w:val="Encabezado"/>
      <w:tabs>
        <w:tab w:val="left" w:pos="14458"/>
        <w:tab w:val="left" w:pos="14601"/>
        <w:tab w:val="left" w:pos="14742"/>
        <w:tab w:val="left" w:pos="14884"/>
      </w:tabs>
      <w:ind w:right="397"/>
      <w:jc w:val="right"/>
    </w:pPr>
    <w:r w:rsidRPr="00DA3ACA">
      <w:rPr>
        <w:rFonts w:ascii="Arial" w:hAnsi="Arial" w:cs="Arial"/>
        <w:b/>
        <w:sz w:val="28"/>
        <w:szCs w:val="28"/>
      </w:rPr>
      <w:t>SEGUNDO CUATRIMESTRE</w:t>
    </w:r>
    <w:r>
      <w:rPr>
        <w:rFonts w:ascii="Arial" w:hAnsi="Arial" w:cs="Arial"/>
        <w:b/>
        <w:sz w:val="28"/>
        <w:szCs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DB"/>
    <w:rsid w:val="00362961"/>
    <w:rsid w:val="004161EC"/>
    <w:rsid w:val="008700D5"/>
    <w:rsid w:val="008B06F8"/>
    <w:rsid w:val="009B56DB"/>
    <w:rsid w:val="009E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5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56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B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6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B56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56D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B56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6DB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2016-08-08T18:59:00Z</dcterms:created>
  <dcterms:modified xsi:type="dcterms:W3CDTF">2016-08-08T18:59:00Z</dcterms:modified>
</cp:coreProperties>
</file>